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CB" w:rsidRPr="00693103" w:rsidRDefault="00651BF5" w:rsidP="00F24A21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693103">
        <w:rPr>
          <w:rFonts w:ascii="Bookman Old Style" w:hAnsi="Bookman Old Style"/>
          <w:b/>
          <w:sz w:val="28"/>
          <w:szCs w:val="28"/>
        </w:rPr>
        <w:t>KERANGKA ACUAN KINERJA</w:t>
      </w:r>
    </w:p>
    <w:p w:rsidR="00B7466D" w:rsidRPr="00693103" w:rsidRDefault="00B7466D" w:rsidP="00F24A21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F24A21" w:rsidRPr="00693103" w:rsidRDefault="00693103" w:rsidP="00F24A21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693103">
        <w:rPr>
          <w:rFonts w:ascii="Bookman Old Style" w:hAnsi="Bookman Old Style"/>
          <w:b/>
          <w:sz w:val="28"/>
          <w:szCs w:val="28"/>
        </w:rPr>
        <w:t xml:space="preserve">KEGIATAN SINKRONISASI PROGRAM DAN </w:t>
      </w:r>
      <w:r w:rsidR="00865FBF">
        <w:rPr>
          <w:rFonts w:ascii="Bookman Old Style" w:hAnsi="Bookman Old Style"/>
          <w:b/>
          <w:sz w:val="28"/>
          <w:szCs w:val="28"/>
        </w:rPr>
        <w:t>PENGENDALIAN KEBIJAKAN KEPALA DAERAH</w:t>
      </w:r>
      <w:r w:rsidRPr="00693103">
        <w:rPr>
          <w:rFonts w:ascii="Bookman Old Style" w:hAnsi="Bookman Old Style"/>
          <w:b/>
          <w:sz w:val="28"/>
          <w:szCs w:val="28"/>
        </w:rPr>
        <w:t xml:space="preserve"> </w:t>
      </w:r>
    </w:p>
    <w:p w:rsidR="00B7466D" w:rsidRDefault="00B7466D" w:rsidP="00F24A21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r w:rsidRPr="00693103">
        <w:rPr>
          <w:rFonts w:ascii="Bookman Old Style" w:hAnsi="Bookman Old Style"/>
          <w:b/>
          <w:sz w:val="28"/>
          <w:szCs w:val="28"/>
        </w:rPr>
        <w:t>TAHUN ANGGARAN 201</w:t>
      </w:r>
      <w:r w:rsidR="00E6657B">
        <w:rPr>
          <w:rFonts w:ascii="Bookman Old Style" w:hAnsi="Bookman Old Style"/>
          <w:b/>
          <w:sz w:val="28"/>
          <w:szCs w:val="28"/>
        </w:rPr>
        <w:t>9</w:t>
      </w:r>
    </w:p>
    <w:p w:rsidR="00651BF5" w:rsidRDefault="00651BF5" w:rsidP="00651BF5">
      <w:pPr>
        <w:jc w:val="center"/>
        <w:rPr>
          <w:rFonts w:ascii="Bookman Old Style" w:hAnsi="Bookman Old Style"/>
          <w:b/>
          <w:sz w:val="24"/>
        </w:rPr>
      </w:pPr>
    </w:p>
    <w:p w:rsidR="00651BF5" w:rsidRPr="001A500E" w:rsidRDefault="00F24A21" w:rsidP="00C66292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/>
          <w:sz w:val="24"/>
        </w:rPr>
      </w:pPr>
      <w:r w:rsidRPr="001A500E">
        <w:rPr>
          <w:rFonts w:ascii="Bookman Old Style" w:hAnsi="Bookman Old Style"/>
          <w:b/>
          <w:sz w:val="24"/>
        </w:rPr>
        <w:t>LATAR BELAKANG</w:t>
      </w:r>
    </w:p>
    <w:p w:rsidR="00651BF5" w:rsidRDefault="00651BF5" w:rsidP="00C66292">
      <w:pPr>
        <w:spacing w:after="0"/>
        <w:ind w:left="360"/>
        <w:jc w:val="both"/>
        <w:rPr>
          <w:rFonts w:ascii="Bookman Old Style" w:eastAsia="Times New Roman" w:hAnsi="Bookman Old Style" w:cs="Arial"/>
          <w:sz w:val="24"/>
          <w:szCs w:val="30"/>
          <w:lang w:eastAsia="id-ID"/>
        </w:rPr>
      </w:pPr>
      <w:r w:rsidRPr="00651BF5">
        <w:rPr>
          <w:rFonts w:ascii="Bookman Old Style" w:eastAsia="Times New Roman" w:hAnsi="Bookman Old Style" w:cs="Arial"/>
          <w:sz w:val="24"/>
          <w:szCs w:val="30"/>
          <w:lang w:eastAsia="id-ID"/>
        </w:rPr>
        <w:t>Penyelenggaraan pemerintahan daerah yang</w:t>
      </w:r>
      <w:r w:rsidR="00B7466D">
        <w:rPr>
          <w:rFonts w:ascii="Bookman Old Style" w:eastAsia="Times New Roman" w:hAnsi="Bookman Old Style" w:cs="Arial"/>
          <w:sz w:val="24"/>
          <w:szCs w:val="30"/>
          <w:lang w:eastAsia="id-ID"/>
        </w:rPr>
        <w:t xml:space="preserve"> </w:t>
      </w:r>
      <w:r w:rsidRPr="00651BF5">
        <w:rPr>
          <w:rFonts w:ascii="Bookman Old Style" w:eastAsia="Times New Roman" w:hAnsi="Bookman Old Style" w:cs="Arial"/>
          <w:sz w:val="24"/>
          <w:szCs w:val="30"/>
          <w:lang w:eastAsia="id-ID"/>
        </w:rPr>
        <w:t xml:space="preserve">efektif dan efisien sangat membutuhkan tersedianya </w:t>
      </w:r>
      <w:r w:rsidR="009E454D">
        <w:rPr>
          <w:rFonts w:ascii="Bookman Old Style" w:eastAsia="Times New Roman" w:hAnsi="Bookman Old Style" w:cs="Arial"/>
          <w:sz w:val="24"/>
          <w:szCs w:val="30"/>
          <w:lang w:eastAsia="id-ID"/>
        </w:rPr>
        <w:t xml:space="preserve">perencanaan, pelaksanaan, monitoring dan evaluasi </w:t>
      </w:r>
      <w:r w:rsidRPr="00651BF5">
        <w:rPr>
          <w:rFonts w:ascii="Bookman Old Style" w:eastAsia="Times New Roman" w:hAnsi="Bookman Old Style" w:cs="Arial"/>
          <w:sz w:val="24"/>
          <w:szCs w:val="30"/>
          <w:lang w:eastAsia="id-ID"/>
        </w:rPr>
        <w:t>yang memadai</w:t>
      </w:r>
      <w:r w:rsidR="009E454D">
        <w:rPr>
          <w:rFonts w:ascii="Bookman Old Style" w:eastAsia="Times New Roman" w:hAnsi="Bookman Old Style" w:cs="Arial"/>
          <w:sz w:val="24"/>
          <w:szCs w:val="30"/>
          <w:lang w:eastAsia="id-ID"/>
        </w:rPr>
        <w:t>,</w:t>
      </w:r>
      <w:r w:rsidRPr="00651BF5">
        <w:rPr>
          <w:rFonts w:ascii="Bookman Old Style" w:eastAsia="Times New Roman" w:hAnsi="Bookman Old Style" w:cs="Arial"/>
          <w:sz w:val="24"/>
          <w:szCs w:val="30"/>
          <w:lang w:eastAsia="id-ID"/>
        </w:rPr>
        <w:t xml:space="preserve"> terkelola dengan baik dan efisien, sejalan dengan ketentuan yang diatur dalam Undang-Undang</w:t>
      </w:r>
      <w:r w:rsidR="00F24A21">
        <w:rPr>
          <w:rFonts w:ascii="Bookman Old Style" w:eastAsia="Times New Roman" w:hAnsi="Bookman Old Style" w:cs="Arial"/>
          <w:sz w:val="24"/>
          <w:szCs w:val="30"/>
          <w:lang w:eastAsia="id-ID"/>
        </w:rPr>
        <w:t xml:space="preserve"> Nomor 28 Tahun 1999 tentang Penyelenggaraan Pemerintahan yang </w:t>
      </w:r>
      <w:r w:rsidR="00F24A21" w:rsidRPr="00F24A21">
        <w:rPr>
          <w:rFonts w:ascii="Bookman Old Style" w:hAnsi="Bookman Old Style"/>
          <w:sz w:val="24"/>
        </w:rPr>
        <w:t>Bebas Dari Korupsi, Kolusi, Dan Nepotisme</w:t>
      </w:r>
      <w:r w:rsidR="009E454D">
        <w:rPr>
          <w:rFonts w:ascii="Bookman Old Style" w:hAnsi="Bookman Old Style"/>
          <w:sz w:val="24"/>
        </w:rPr>
        <w:t>, t</w:t>
      </w:r>
      <w:r w:rsidR="009E454D">
        <w:rPr>
          <w:rFonts w:ascii="Bookman Old Style" w:eastAsia="Times New Roman" w:hAnsi="Bookman Old Style" w:cs="Arial"/>
          <w:sz w:val="24"/>
          <w:szCs w:val="30"/>
          <w:lang w:eastAsia="id-ID"/>
        </w:rPr>
        <w:t xml:space="preserve">ata kelola pemerintahan yang baik dan bersih perlu didukung pelaksanaan, monitoring dan evaluasi </w:t>
      </w:r>
      <w:r w:rsidR="009E454D" w:rsidRPr="00651BF5">
        <w:rPr>
          <w:rFonts w:ascii="Bookman Old Style" w:eastAsia="Times New Roman" w:hAnsi="Bookman Old Style" w:cs="Arial"/>
          <w:sz w:val="24"/>
          <w:szCs w:val="30"/>
          <w:lang w:eastAsia="id-ID"/>
        </w:rPr>
        <w:t xml:space="preserve">yang </w:t>
      </w:r>
      <w:r w:rsidR="009E454D">
        <w:rPr>
          <w:rFonts w:ascii="Bookman Old Style" w:eastAsia="Times New Roman" w:hAnsi="Bookman Old Style" w:cs="Arial"/>
          <w:sz w:val="24"/>
          <w:szCs w:val="30"/>
          <w:lang w:eastAsia="id-ID"/>
        </w:rPr>
        <w:t>baik pula</w:t>
      </w:r>
      <w:r>
        <w:rPr>
          <w:rFonts w:ascii="Bookman Old Style" w:eastAsia="Times New Roman" w:hAnsi="Bookman Old Style" w:cs="Arial"/>
          <w:sz w:val="24"/>
          <w:szCs w:val="30"/>
          <w:lang w:eastAsia="id-ID"/>
        </w:rPr>
        <w:t>.</w:t>
      </w:r>
    </w:p>
    <w:p w:rsidR="00651BF5" w:rsidRDefault="00651BF5" w:rsidP="00C66292">
      <w:pPr>
        <w:spacing w:after="0"/>
        <w:jc w:val="both"/>
        <w:rPr>
          <w:rFonts w:ascii="Arial" w:eastAsia="Times New Roman" w:hAnsi="Arial" w:cs="Arial"/>
          <w:sz w:val="30"/>
          <w:szCs w:val="30"/>
          <w:lang w:eastAsia="id-ID"/>
        </w:rPr>
      </w:pPr>
    </w:p>
    <w:p w:rsidR="00651BF5" w:rsidRPr="00651BF5" w:rsidRDefault="00651BF5" w:rsidP="00C66292">
      <w:pPr>
        <w:spacing w:after="0"/>
        <w:ind w:left="360"/>
        <w:jc w:val="both"/>
        <w:rPr>
          <w:rFonts w:ascii="Bookman Old Style" w:eastAsia="Times New Roman" w:hAnsi="Bookman Old Style" w:cs="Arial"/>
          <w:sz w:val="24"/>
          <w:szCs w:val="30"/>
          <w:lang w:eastAsia="id-ID"/>
        </w:rPr>
      </w:pPr>
      <w:r w:rsidRPr="00651BF5">
        <w:rPr>
          <w:rFonts w:ascii="Bookman Old Style" w:eastAsia="Times New Roman" w:hAnsi="Bookman Old Style" w:cs="Arial"/>
          <w:sz w:val="24"/>
          <w:szCs w:val="30"/>
          <w:lang w:eastAsia="id-ID"/>
        </w:rPr>
        <w:t xml:space="preserve">Dalam pelaksanaannya, </w:t>
      </w:r>
      <w:r w:rsidR="009E454D">
        <w:rPr>
          <w:rFonts w:ascii="Bookman Old Style" w:eastAsia="Times New Roman" w:hAnsi="Bookman Old Style" w:cs="Arial"/>
          <w:sz w:val="24"/>
          <w:szCs w:val="30"/>
          <w:lang w:eastAsia="id-ID"/>
        </w:rPr>
        <w:t>Penyusunan Rencana Kerja Porgram dan Kegiatan, Penyusunan Anggaran, Penyusunan Rencana Kerja dan Operasional, Penyusunan Pemaketan (SiRUP), Triwulanan, Laporan Bulanan sampai LKPJ dll</w:t>
      </w:r>
      <w:r w:rsidRPr="00651BF5">
        <w:rPr>
          <w:rFonts w:ascii="Bookman Old Style" w:eastAsia="Times New Roman" w:hAnsi="Bookman Old Style" w:cs="Arial"/>
          <w:sz w:val="24"/>
          <w:szCs w:val="30"/>
          <w:lang w:eastAsia="id-ID"/>
        </w:rPr>
        <w:t xml:space="preserve"> semakin berkembang dan kompleks, belum dapat dilaksanakan secara optimal karena adanya beberapa permasalahan.</w:t>
      </w:r>
    </w:p>
    <w:p w:rsidR="00651BF5" w:rsidRPr="00651BF5" w:rsidRDefault="00651BF5" w:rsidP="00C66292">
      <w:pPr>
        <w:spacing w:after="0"/>
        <w:jc w:val="both"/>
        <w:rPr>
          <w:rFonts w:ascii="Bookman Old Style" w:eastAsia="Times New Roman" w:hAnsi="Bookman Old Style" w:cs="Arial"/>
          <w:sz w:val="24"/>
          <w:szCs w:val="30"/>
          <w:lang w:eastAsia="id-ID"/>
        </w:rPr>
      </w:pPr>
    </w:p>
    <w:p w:rsidR="001A500E" w:rsidRDefault="001A500E" w:rsidP="00C66292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 w:cs="Arial"/>
          <w:b/>
          <w:sz w:val="24"/>
          <w:szCs w:val="30"/>
          <w:lang w:eastAsia="id-ID"/>
        </w:rPr>
      </w:pPr>
      <w:r w:rsidRPr="001A500E">
        <w:rPr>
          <w:rFonts w:ascii="Bookman Old Style" w:eastAsia="Times New Roman" w:hAnsi="Bookman Old Style" w:cs="Arial"/>
          <w:b/>
          <w:sz w:val="24"/>
          <w:szCs w:val="30"/>
          <w:lang w:eastAsia="id-ID"/>
        </w:rPr>
        <w:t>Maksud Dan Tujuan.</w:t>
      </w:r>
    </w:p>
    <w:p w:rsidR="001A500E" w:rsidRDefault="001A500E" w:rsidP="00C66292">
      <w:pPr>
        <w:pStyle w:val="ListParagraph"/>
        <w:spacing w:after="0"/>
        <w:ind w:left="360"/>
        <w:jc w:val="both"/>
        <w:rPr>
          <w:rFonts w:ascii="Bookman Old Style" w:eastAsia="Times New Roman" w:hAnsi="Bookman Old Style" w:cs="Arial"/>
          <w:b/>
          <w:sz w:val="24"/>
          <w:szCs w:val="30"/>
          <w:lang w:eastAsia="id-ID"/>
        </w:rPr>
      </w:pPr>
    </w:p>
    <w:p w:rsidR="001A500E" w:rsidRPr="001A500E" w:rsidRDefault="001A500E" w:rsidP="00C66292">
      <w:pPr>
        <w:spacing w:after="0"/>
        <w:ind w:left="360"/>
        <w:jc w:val="both"/>
        <w:rPr>
          <w:rFonts w:ascii="Bookman Old Style" w:eastAsia="Times New Roman" w:hAnsi="Bookman Old Style" w:cs="Arial"/>
          <w:sz w:val="24"/>
          <w:szCs w:val="30"/>
          <w:lang w:eastAsia="id-ID"/>
        </w:rPr>
      </w:pPr>
      <w:r w:rsidRPr="001A500E">
        <w:rPr>
          <w:rFonts w:ascii="Bookman Old Style" w:hAnsi="Bookman Old Style" w:cs="Arial"/>
          <w:sz w:val="24"/>
          <w:szCs w:val="24"/>
        </w:rPr>
        <w:t xml:space="preserve">Maksud dan Tujuan </w:t>
      </w:r>
      <w:r w:rsidRPr="001A500E">
        <w:rPr>
          <w:rFonts w:ascii="Bookman Old Style" w:eastAsia="Times New Roman" w:hAnsi="Bookman Old Style" w:cs="Arial"/>
          <w:sz w:val="24"/>
          <w:szCs w:val="30"/>
          <w:lang w:eastAsia="id-ID"/>
        </w:rPr>
        <w:t xml:space="preserve">Kegiatan </w:t>
      </w:r>
      <w:r w:rsidR="00DD690C">
        <w:rPr>
          <w:rFonts w:ascii="Bookman Old Style" w:eastAsia="Times New Roman" w:hAnsi="Bookman Old Style" w:cs="Arial"/>
          <w:sz w:val="24"/>
          <w:szCs w:val="30"/>
          <w:lang w:eastAsia="id-ID"/>
        </w:rPr>
        <w:t xml:space="preserve">Sinkronisasi Program dan Kegiatan </w:t>
      </w:r>
      <w:r w:rsidRPr="00651BF5">
        <w:rPr>
          <w:rFonts w:ascii="Bookman Old Style" w:eastAsia="Times New Roman" w:hAnsi="Bookman Old Style" w:cs="Arial"/>
          <w:sz w:val="24"/>
          <w:szCs w:val="30"/>
          <w:lang w:eastAsia="id-ID"/>
        </w:rPr>
        <w:t>meliputi Perencanaan</w:t>
      </w:r>
      <w:r w:rsidR="00DD690C">
        <w:rPr>
          <w:rFonts w:ascii="Bookman Old Style" w:eastAsia="Times New Roman" w:hAnsi="Bookman Old Style" w:cs="Arial"/>
          <w:sz w:val="24"/>
          <w:szCs w:val="30"/>
          <w:lang w:eastAsia="id-ID"/>
        </w:rPr>
        <w:t xml:space="preserve"> Kebutuhan Barang,</w:t>
      </w:r>
      <w:r w:rsidRPr="00651BF5">
        <w:rPr>
          <w:rFonts w:ascii="Bookman Old Style" w:eastAsia="Times New Roman" w:hAnsi="Bookman Old Style" w:cs="Arial"/>
          <w:sz w:val="24"/>
          <w:szCs w:val="30"/>
          <w:lang w:eastAsia="id-ID"/>
        </w:rPr>
        <w:t xml:space="preserve"> </w:t>
      </w:r>
      <w:r w:rsidR="00DD690C">
        <w:rPr>
          <w:rFonts w:ascii="Bookman Old Style" w:eastAsia="Times New Roman" w:hAnsi="Bookman Old Style" w:cs="Arial"/>
          <w:sz w:val="24"/>
          <w:szCs w:val="30"/>
          <w:lang w:eastAsia="id-ID"/>
        </w:rPr>
        <w:t>Penyusunan Rencana Kerja Porgram dan Kegiatan, Penyusunan Anggaran, Penyusunan Rencana Kerja dan Operasional, Penyusunan Pemaketan (SiRUP), Pengadaan Barang, Triwulanan, Laporan Bulanan, Penatausahaan sampai LKPJ</w:t>
      </w:r>
      <w:r w:rsidRPr="00651BF5">
        <w:rPr>
          <w:rFonts w:ascii="Bookman Old Style" w:eastAsia="Times New Roman" w:hAnsi="Bookman Old Style" w:cs="Arial"/>
          <w:sz w:val="24"/>
          <w:szCs w:val="30"/>
          <w:lang w:eastAsia="id-ID"/>
        </w:rPr>
        <w:t>.</w:t>
      </w:r>
    </w:p>
    <w:p w:rsidR="001A500E" w:rsidRDefault="001A500E" w:rsidP="00C66292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</w:p>
    <w:p w:rsidR="001A500E" w:rsidRDefault="001A500E" w:rsidP="00C66292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 w:cs="Arial"/>
          <w:b/>
          <w:sz w:val="24"/>
          <w:szCs w:val="30"/>
          <w:lang w:eastAsia="id-ID"/>
        </w:rPr>
      </w:pPr>
      <w:r w:rsidRPr="001A500E">
        <w:rPr>
          <w:rFonts w:ascii="Bookman Old Style" w:eastAsia="Times New Roman" w:hAnsi="Bookman Old Style" w:cs="Arial"/>
          <w:b/>
          <w:sz w:val="24"/>
          <w:szCs w:val="30"/>
          <w:lang w:eastAsia="id-ID"/>
        </w:rPr>
        <w:t>Dasar Hukum</w:t>
      </w:r>
      <w:r>
        <w:rPr>
          <w:rFonts w:ascii="Bookman Old Style" w:eastAsia="Times New Roman" w:hAnsi="Bookman Old Style" w:cs="Arial"/>
          <w:b/>
          <w:sz w:val="24"/>
          <w:szCs w:val="30"/>
          <w:lang w:eastAsia="id-ID"/>
        </w:rPr>
        <w:t>.</w:t>
      </w:r>
    </w:p>
    <w:p w:rsidR="00B7466D" w:rsidRDefault="00B7466D" w:rsidP="00C66292">
      <w:pPr>
        <w:pStyle w:val="ListParagraph"/>
        <w:spacing w:after="0"/>
        <w:ind w:left="360"/>
        <w:jc w:val="both"/>
        <w:rPr>
          <w:rFonts w:ascii="Bookman Old Style" w:eastAsia="Times New Roman" w:hAnsi="Bookman Old Style" w:cs="Arial"/>
          <w:b/>
          <w:sz w:val="24"/>
          <w:szCs w:val="30"/>
          <w:lang w:eastAsia="id-ID"/>
        </w:rPr>
      </w:pPr>
    </w:p>
    <w:p w:rsidR="001A500E" w:rsidRPr="004D0453" w:rsidRDefault="001A500E" w:rsidP="00E6657B">
      <w:pPr>
        <w:pStyle w:val="ListParagraph"/>
        <w:numPr>
          <w:ilvl w:val="1"/>
          <w:numId w:val="1"/>
        </w:numPr>
        <w:spacing w:after="0"/>
        <w:ind w:left="851" w:hanging="425"/>
        <w:jc w:val="both"/>
        <w:rPr>
          <w:rFonts w:ascii="Bookman Old Style" w:eastAsia="Times New Roman" w:hAnsi="Bookman Old Style" w:cs="Arial"/>
          <w:sz w:val="24"/>
          <w:szCs w:val="30"/>
          <w:lang w:eastAsia="id-ID"/>
        </w:rPr>
      </w:pPr>
      <w:r w:rsidRPr="001A500E">
        <w:rPr>
          <w:rFonts w:ascii="Bookman Old Style" w:eastAsia="Times New Roman" w:hAnsi="Bookman Old Style" w:cs="Arial"/>
          <w:sz w:val="24"/>
          <w:szCs w:val="30"/>
          <w:lang w:eastAsia="id-ID"/>
        </w:rPr>
        <w:t xml:space="preserve">Undang-Undang Nomor 28 Tahun 1999 tentang Penyelenggaraan </w:t>
      </w:r>
      <w:r w:rsidR="004D0453">
        <w:rPr>
          <w:rFonts w:ascii="Bookman Old Style" w:eastAsia="Times New Roman" w:hAnsi="Bookman Old Style" w:cs="Arial"/>
          <w:sz w:val="24"/>
          <w:szCs w:val="30"/>
          <w:lang w:eastAsia="id-ID"/>
        </w:rPr>
        <w:t xml:space="preserve">Pemerintahan yang </w:t>
      </w:r>
      <w:r w:rsidR="004D0453" w:rsidRPr="00F24A21">
        <w:rPr>
          <w:rFonts w:ascii="Bookman Old Style" w:hAnsi="Bookman Old Style"/>
          <w:sz w:val="24"/>
        </w:rPr>
        <w:t>Bebas Dari Korupsi, Kolusi, Dan Nepotisme</w:t>
      </w:r>
      <w:r w:rsidR="004D0453">
        <w:rPr>
          <w:rFonts w:ascii="Bookman Old Style" w:hAnsi="Bookman Old Style"/>
          <w:sz w:val="24"/>
        </w:rPr>
        <w:t>;</w:t>
      </w:r>
    </w:p>
    <w:p w:rsidR="004D0453" w:rsidRPr="00DE2400" w:rsidRDefault="004D0453" w:rsidP="00E6657B">
      <w:pPr>
        <w:pStyle w:val="ListParagraph"/>
        <w:numPr>
          <w:ilvl w:val="1"/>
          <w:numId w:val="1"/>
        </w:numPr>
        <w:spacing w:after="0"/>
        <w:ind w:left="851" w:hanging="425"/>
        <w:jc w:val="both"/>
        <w:rPr>
          <w:rFonts w:ascii="Bookman Old Style" w:eastAsia="Times New Roman" w:hAnsi="Bookman Old Style" w:cs="Arial"/>
          <w:sz w:val="24"/>
          <w:szCs w:val="30"/>
          <w:lang w:eastAsia="id-ID"/>
        </w:rPr>
      </w:pPr>
      <w:r>
        <w:rPr>
          <w:rFonts w:ascii="Bookman Old Style" w:hAnsi="Bookman Old Style"/>
          <w:sz w:val="24"/>
        </w:rPr>
        <w:t>Undang-Undang Nomor 17 Tahun 2003 tentang Keuangan Negara;</w:t>
      </w:r>
    </w:p>
    <w:p w:rsidR="00DE2400" w:rsidRPr="00656482" w:rsidRDefault="00DE2400" w:rsidP="00E6657B">
      <w:pPr>
        <w:pStyle w:val="ListParagraph"/>
        <w:numPr>
          <w:ilvl w:val="1"/>
          <w:numId w:val="1"/>
        </w:numPr>
        <w:spacing w:after="0"/>
        <w:ind w:left="851" w:hanging="425"/>
        <w:jc w:val="both"/>
        <w:rPr>
          <w:rFonts w:ascii="Bookman Old Style" w:eastAsia="Times New Roman" w:hAnsi="Bookman Old Style" w:cs="Arial"/>
          <w:sz w:val="24"/>
          <w:szCs w:val="30"/>
          <w:lang w:eastAsia="id-ID"/>
        </w:rPr>
      </w:pPr>
      <w:r>
        <w:rPr>
          <w:rFonts w:ascii="Bookman Old Style" w:hAnsi="Bookman Old Style"/>
          <w:sz w:val="24"/>
        </w:rPr>
        <w:t>Undang-Undang Nomor 1 Tahun 2004 tentang Perbendaharaan Negara;</w:t>
      </w:r>
    </w:p>
    <w:p w:rsidR="00656482" w:rsidRPr="004D0453" w:rsidRDefault="00656482" w:rsidP="00E6657B">
      <w:pPr>
        <w:pStyle w:val="ListParagraph"/>
        <w:numPr>
          <w:ilvl w:val="1"/>
          <w:numId w:val="1"/>
        </w:numPr>
        <w:spacing w:after="0"/>
        <w:ind w:left="851" w:hanging="425"/>
        <w:jc w:val="both"/>
        <w:rPr>
          <w:rFonts w:ascii="Bookman Old Style" w:eastAsia="Times New Roman" w:hAnsi="Bookman Old Style" w:cs="Arial"/>
          <w:sz w:val="24"/>
          <w:szCs w:val="30"/>
          <w:lang w:eastAsia="id-ID"/>
        </w:rPr>
      </w:pPr>
      <w:r>
        <w:rPr>
          <w:rFonts w:ascii="Bookman Old Style" w:hAnsi="Bookman Old Style"/>
          <w:sz w:val="24"/>
        </w:rPr>
        <w:t>Undang-Undang Nomor 23 Tahun 2014 tentang Pemerintahan Daerah;</w:t>
      </w:r>
    </w:p>
    <w:p w:rsidR="004D0453" w:rsidRPr="00B7466D" w:rsidRDefault="004D0453" w:rsidP="00E6657B">
      <w:pPr>
        <w:pStyle w:val="ListParagraph"/>
        <w:numPr>
          <w:ilvl w:val="1"/>
          <w:numId w:val="1"/>
        </w:numPr>
        <w:spacing w:after="0"/>
        <w:ind w:left="851" w:hanging="425"/>
        <w:jc w:val="both"/>
        <w:rPr>
          <w:rFonts w:ascii="Bookman Old Style" w:eastAsia="Times New Roman" w:hAnsi="Bookman Old Style" w:cs="Arial"/>
          <w:sz w:val="24"/>
          <w:szCs w:val="30"/>
          <w:lang w:eastAsia="id-ID"/>
        </w:rPr>
      </w:pPr>
      <w:r>
        <w:rPr>
          <w:rFonts w:ascii="Bookman Old Style" w:hAnsi="Bookman Old Style"/>
          <w:sz w:val="24"/>
        </w:rPr>
        <w:t>Peraturan Pemerintah Nomor 27 Tahun 2014 tentang Pengelolaan Barang Milik Negara/Daerah;</w:t>
      </w:r>
    </w:p>
    <w:p w:rsidR="00B7466D" w:rsidRPr="00B15CF9" w:rsidRDefault="00B7466D" w:rsidP="00E6657B">
      <w:pPr>
        <w:numPr>
          <w:ilvl w:val="1"/>
          <w:numId w:val="1"/>
        </w:numPr>
        <w:tabs>
          <w:tab w:val="num" w:pos="1134"/>
        </w:tabs>
        <w:spacing w:after="0"/>
        <w:ind w:left="851" w:hanging="425"/>
        <w:jc w:val="both"/>
        <w:rPr>
          <w:rFonts w:ascii="Bookman Old Style" w:hAnsi="Bookman Old Style" w:cs="Tahoma"/>
          <w:sz w:val="26"/>
          <w:szCs w:val="26"/>
        </w:rPr>
      </w:pPr>
      <w:r w:rsidRPr="007A1CB1">
        <w:rPr>
          <w:rFonts w:ascii="Bookman Old Style" w:hAnsi="Bookman Old Style" w:cs="Tahoma"/>
          <w:sz w:val="26"/>
          <w:szCs w:val="26"/>
        </w:rPr>
        <w:t xml:space="preserve">Peraturan Presiden Nomor 54 Tahun  2010 tentang Pengadaan Barang/Jasa Pemerintah sebagaimana telah diubah terakhir kali dengan Peraturan Presiden Nomor 4 Tahun 2015 tentang Perubahan Keempat Atas Peraturan Presiden Nomor 54 Tahun 2010 Tentang Pengadaan Barang/Jasa Pemerintah; </w:t>
      </w:r>
    </w:p>
    <w:p w:rsidR="004D0453" w:rsidRDefault="00656482" w:rsidP="00E6657B">
      <w:pPr>
        <w:pStyle w:val="ListParagraph"/>
        <w:numPr>
          <w:ilvl w:val="1"/>
          <w:numId w:val="1"/>
        </w:numPr>
        <w:spacing w:after="0"/>
        <w:ind w:left="851" w:hanging="425"/>
        <w:jc w:val="both"/>
        <w:rPr>
          <w:rFonts w:ascii="Bookman Old Style" w:eastAsia="Times New Roman" w:hAnsi="Bookman Old Style" w:cs="Arial"/>
          <w:sz w:val="24"/>
          <w:szCs w:val="30"/>
          <w:lang w:eastAsia="id-ID"/>
        </w:rPr>
      </w:pPr>
      <w:r>
        <w:rPr>
          <w:rFonts w:ascii="Bookman Old Style" w:eastAsia="Times New Roman" w:hAnsi="Bookman Old Style" w:cs="Arial"/>
          <w:sz w:val="24"/>
          <w:szCs w:val="30"/>
          <w:lang w:eastAsia="id-ID"/>
        </w:rPr>
        <w:t>Peraturan Daerah Nomor 2 Tahun Tahun 2008 tentang Pengelolaan Barang Milik Daerah;</w:t>
      </w:r>
    </w:p>
    <w:p w:rsidR="001A500E" w:rsidRDefault="001A500E" w:rsidP="00C66292">
      <w:pPr>
        <w:pStyle w:val="ListParagraph"/>
        <w:spacing w:after="0"/>
        <w:ind w:left="360"/>
        <w:jc w:val="both"/>
        <w:rPr>
          <w:rFonts w:ascii="Bookman Old Style" w:eastAsia="Times New Roman" w:hAnsi="Bookman Old Style" w:cs="Arial"/>
          <w:sz w:val="24"/>
          <w:szCs w:val="30"/>
          <w:lang w:eastAsia="id-ID"/>
        </w:rPr>
      </w:pPr>
    </w:p>
    <w:p w:rsidR="001A500E" w:rsidRDefault="001A500E" w:rsidP="00C66292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 w:cs="Arial"/>
          <w:b/>
          <w:sz w:val="24"/>
          <w:szCs w:val="30"/>
          <w:lang w:eastAsia="id-ID"/>
        </w:rPr>
      </w:pPr>
      <w:r w:rsidRPr="00656482">
        <w:rPr>
          <w:rFonts w:ascii="Bookman Old Style" w:eastAsia="Times New Roman" w:hAnsi="Bookman Old Style" w:cs="Arial"/>
          <w:b/>
          <w:sz w:val="24"/>
          <w:szCs w:val="30"/>
          <w:lang w:eastAsia="id-ID"/>
        </w:rPr>
        <w:t>Sasaran Kegiatan</w:t>
      </w:r>
      <w:r w:rsidR="00656482" w:rsidRPr="00656482">
        <w:rPr>
          <w:rFonts w:ascii="Bookman Old Style" w:eastAsia="Times New Roman" w:hAnsi="Bookman Old Style" w:cs="Arial"/>
          <w:b/>
          <w:sz w:val="24"/>
          <w:szCs w:val="30"/>
          <w:lang w:eastAsia="id-ID"/>
        </w:rPr>
        <w:t>;</w:t>
      </w:r>
    </w:p>
    <w:p w:rsidR="00B7466D" w:rsidRPr="00656482" w:rsidRDefault="00B7466D" w:rsidP="00C66292">
      <w:pPr>
        <w:pStyle w:val="ListParagraph"/>
        <w:spacing w:after="0"/>
        <w:ind w:left="360"/>
        <w:jc w:val="both"/>
        <w:rPr>
          <w:rFonts w:ascii="Bookman Old Style" w:eastAsia="Times New Roman" w:hAnsi="Bookman Old Style" w:cs="Arial"/>
          <w:b/>
          <w:sz w:val="24"/>
          <w:szCs w:val="30"/>
          <w:lang w:eastAsia="id-ID"/>
        </w:rPr>
      </w:pPr>
    </w:p>
    <w:p w:rsidR="00656482" w:rsidRPr="00656482" w:rsidRDefault="00656482" w:rsidP="00C66292">
      <w:pPr>
        <w:autoSpaceDE w:val="0"/>
        <w:autoSpaceDN w:val="0"/>
        <w:adjustRightInd w:val="0"/>
        <w:spacing w:after="0"/>
        <w:ind w:left="360"/>
        <w:jc w:val="both"/>
        <w:rPr>
          <w:rFonts w:ascii="Bookman Old Style" w:eastAsia="Times New Roman" w:hAnsi="Bookman Old Style" w:cs="Arial"/>
          <w:sz w:val="24"/>
          <w:szCs w:val="30"/>
          <w:lang w:eastAsia="id-ID"/>
        </w:rPr>
      </w:pPr>
      <w:r>
        <w:rPr>
          <w:rFonts w:ascii="Bookman Old Style" w:eastAsia="Times New Roman" w:hAnsi="Bookman Old Style" w:cs="Arial"/>
          <w:sz w:val="24"/>
          <w:szCs w:val="30"/>
          <w:lang w:eastAsia="id-ID"/>
        </w:rPr>
        <w:t xml:space="preserve">Sasaran </w:t>
      </w:r>
      <w:r w:rsidRPr="001A500E">
        <w:rPr>
          <w:rFonts w:ascii="Bookman Old Style" w:eastAsia="Times New Roman" w:hAnsi="Bookman Old Style" w:cs="Arial"/>
          <w:sz w:val="24"/>
          <w:szCs w:val="30"/>
          <w:lang w:eastAsia="id-ID"/>
        </w:rPr>
        <w:t xml:space="preserve">Kegiatan </w:t>
      </w:r>
      <w:r w:rsidR="00DD690C">
        <w:rPr>
          <w:rFonts w:ascii="Bookman Old Style" w:eastAsia="Times New Roman" w:hAnsi="Bookman Old Style" w:cs="Arial"/>
          <w:sz w:val="24"/>
          <w:szCs w:val="30"/>
          <w:lang w:eastAsia="id-ID"/>
        </w:rPr>
        <w:t>Sinkronisasi Program dan Kegiatan adalah Pengelola Barang dan Keuangan Biro Umum</w:t>
      </w:r>
      <w:r w:rsidRPr="00651BF5">
        <w:rPr>
          <w:rFonts w:ascii="Bookman Old Style" w:eastAsia="Times New Roman" w:hAnsi="Bookman Old Style" w:cs="Arial"/>
          <w:sz w:val="24"/>
          <w:szCs w:val="30"/>
          <w:lang w:eastAsia="id-ID"/>
        </w:rPr>
        <w:t xml:space="preserve"> </w:t>
      </w:r>
      <w:r w:rsidR="00DD690C">
        <w:rPr>
          <w:rFonts w:ascii="Bookman Old Style" w:hAnsi="Bookman Old Style" w:cs="Arial"/>
          <w:sz w:val="24"/>
          <w:szCs w:val="24"/>
        </w:rPr>
        <w:t>Sekretariat Daerah Provinsi Jawa Tengah</w:t>
      </w:r>
      <w:r>
        <w:rPr>
          <w:rFonts w:ascii="Bookman Old Style" w:hAnsi="Bookman Old Style" w:cs="Arial"/>
          <w:sz w:val="24"/>
          <w:szCs w:val="24"/>
        </w:rPr>
        <w:t>.</w:t>
      </w:r>
    </w:p>
    <w:p w:rsidR="001A500E" w:rsidRPr="001A500E" w:rsidRDefault="001A500E" w:rsidP="00C66292">
      <w:pPr>
        <w:pStyle w:val="ListParagraph"/>
        <w:rPr>
          <w:rFonts w:ascii="Bookman Old Style" w:eastAsia="Times New Roman" w:hAnsi="Bookman Old Style" w:cs="Arial"/>
          <w:sz w:val="24"/>
          <w:szCs w:val="30"/>
          <w:lang w:eastAsia="id-ID"/>
        </w:rPr>
      </w:pPr>
    </w:p>
    <w:p w:rsidR="001A500E" w:rsidRDefault="001A500E" w:rsidP="00C66292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 w:cs="Arial"/>
          <w:b/>
          <w:sz w:val="24"/>
          <w:szCs w:val="30"/>
          <w:lang w:eastAsia="id-ID"/>
        </w:rPr>
      </w:pPr>
      <w:r w:rsidRPr="00656482">
        <w:rPr>
          <w:rFonts w:ascii="Bookman Old Style" w:eastAsia="Times New Roman" w:hAnsi="Bookman Old Style" w:cs="Arial"/>
          <w:b/>
          <w:sz w:val="24"/>
          <w:szCs w:val="30"/>
          <w:lang w:eastAsia="id-ID"/>
        </w:rPr>
        <w:t>Lokasi Kegiatan</w:t>
      </w:r>
    </w:p>
    <w:p w:rsidR="00B7466D" w:rsidRPr="00656482" w:rsidRDefault="00B7466D" w:rsidP="00C66292">
      <w:pPr>
        <w:pStyle w:val="ListParagraph"/>
        <w:spacing w:after="0"/>
        <w:ind w:left="360"/>
        <w:jc w:val="both"/>
        <w:rPr>
          <w:rFonts w:ascii="Bookman Old Style" w:eastAsia="Times New Roman" w:hAnsi="Bookman Old Style" w:cs="Arial"/>
          <w:b/>
          <w:sz w:val="24"/>
          <w:szCs w:val="30"/>
          <w:lang w:eastAsia="id-ID"/>
        </w:rPr>
      </w:pPr>
    </w:p>
    <w:p w:rsidR="00656482" w:rsidRPr="00656482" w:rsidRDefault="00DD690C" w:rsidP="00C66292">
      <w:pPr>
        <w:autoSpaceDE w:val="0"/>
        <w:autoSpaceDN w:val="0"/>
        <w:adjustRightInd w:val="0"/>
        <w:spacing w:after="0"/>
        <w:ind w:left="360"/>
        <w:jc w:val="both"/>
        <w:rPr>
          <w:rFonts w:ascii="Bookman Old Style" w:eastAsia="Times New Roman" w:hAnsi="Bookman Old Style" w:cs="Arial"/>
          <w:sz w:val="24"/>
          <w:szCs w:val="30"/>
          <w:lang w:eastAsia="id-ID"/>
        </w:rPr>
      </w:pPr>
      <w:r>
        <w:rPr>
          <w:rFonts w:ascii="Bookman Old Style" w:eastAsia="Times New Roman" w:hAnsi="Bookman Old Style" w:cs="Arial"/>
          <w:sz w:val="24"/>
          <w:szCs w:val="30"/>
          <w:lang w:eastAsia="id-ID"/>
        </w:rPr>
        <w:t>Pemerintah Provinsi</w:t>
      </w:r>
      <w:r w:rsidR="00656482">
        <w:rPr>
          <w:rFonts w:ascii="Bookman Old Style" w:hAnsi="Bookman Old Style" w:cs="Arial"/>
          <w:sz w:val="24"/>
          <w:szCs w:val="24"/>
        </w:rPr>
        <w:t xml:space="preserve"> Jawa Tengah.</w:t>
      </w:r>
    </w:p>
    <w:p w:rsidR="001A500E" w:rsidRPr="001A500E" w:rsidRDefault="001A500E" w:rsidP="00C66292">
      <w:pPr>
        <w:pStyle w:val="ListParagraph"/>
        <w:ind w:left="360"/>
        <w:rPr>
          <w:rFonts w:ascii="Bookman Old Style" w:eastAsia="Times New Roman" w:hAnsi="Bookman Old Style" w:cs="Arial"/>
          <w:sz w:val="24"/>
          <w:szCs w:val="30"/>
          <w:lang w:eastAsia="id-ID"/>
        </w:rPr>
      </w:pPr>
    </w:p>
    <w:p w:rsidR="001A500E" w:rsidRPr="00B7466D" w:rsidRDefault="001A500E" w:rsidP="00C66292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 w:cs="Arial"/>
          <w:b/>
          <w:sz w:val="24"/>
          <w:szCs w:val="30"/>
          <w:lang w:eastAsia="id-ID"/>
        </w:rPr>
      </w:pPr>
      <w:r w:rsidRPr="00B7466D">
        <w:rPr>
          <w:rFonts w:ascii="Bookman Old Style" w:eastAsia="Times New Roman" w:hAnsi="Bookman Old Style" w:cs="Arial"/>
          <w:b/>
          <w:sz w:val="24"/>
          <w:szCs w:val="30"/>
          <w:lang w:eastAsia="id-ID"/>
        </w:rPr>
        <w:t>Metode Kegiatan</w:t>
      </w:r>
    </w:p>
    <w:p w:rsidR="00B7466D" w:rsidRDefault="00B7466D" w:rsidP="00C66292">
      <w:pPr>
        <w:pStyle w:val="ListParagraph"/>
        <w:spacing w:after="0"/>
        <w:ind w:left="360"/>
        <w:jc w:val="both"/>
        <w:rPr>
          <w:rFonts w:ascii="Bookman Old Style" w:eastAsia="Times New Roman" w:hAnsi="Bookman Old Style" w:cs="Arial"/>
          <w:sz w:val="24"/>
          <w:szCs w:val="30"/>
          <w:lang w:eastAsia="id-ID"/>
        </w:rPr>
      </w:pPr>
    </w:p>
    <w:p w:rsidR="00656482" w:rsidRDefault="00656482" w:rsidP="00C66292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eastAsia="Times New Roman" w:hAnsi="Bookman Old Style" w:cs="Arial"/>
          <w:sz w:val="24"/>
          <w:szCs w:val="30"/>
          <w:lang w:eastAsia="id-ID"/>
        </w:rPr>
      </w:pPr>
      <w:r>
        <w:rPr>
          <w:rFonts w:ascii="Bookman Old Style" w:eastAsia="Times New Roman" w:hAnsi="Bookman Old Style" w:cs="Arial"/>
          <w:sz w:val="24"/>
          <w:szCs w:val="30"/>
          <w:lang w:eastAsia="id-ID"/>
        </w:rPr>
        <w:t>Pertemuan Koordinasi</w:t>
      </w:r>
      <w:r w:rsidR="000000FF">
        <w:rPr>
          <w:rFonts w:ascii="Bookman Old Style" w:eastAsia="Times New Roman" w:hAnsi="Bookman Old Style" w:cs="Arial"/>
          <w:sz w:val="24"/>
          <w:szCs w:val="30"/>
          <w:lang w:eastAsia="id-ID"/>
        </w:rPr>
        <w:t xml:space="preserve"> dan Konsultasi</w:t>
      </w:r>
      <w:r>
        <w:rPr>
          <w:rFonts w:ascii="Bookman Old Style" w:eastAsia="Times New Roman" w:hAnsi="Bookman Old Style" w:cs="Arial"/>
          <w:sz w:val="24"/>
          <w:szCs w:val="30"/>
          <w:lang w:eastAsia="id-ID"/>
        </w:rPr>
        <w:t>;</w:t>
      </w:r>
    </w:p>
    <w:p w:rsidR="00B7466D" w:rsidRDefault="00B7466D" w:rsidP="00C66292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eastAsia="Times New Roman" w:hAnsi="Bookman Old Style" w:cs="Arial"/>
          <w:sz w:val="24"/>
          <w:szCs w:val="30"/>
          <w:lang w:eastAsia="id-ID"/>
        </w:rPr>
      </w:pPr>
      <w:r>
        <w:rPr>
          <w:rFonts w:ascii="Bookman Old Style" w:eastAsia="Times New Roman" w:hAnsi="Bookman Old Style" w:cs="Arial"/>
          <w:sz w:val="24"/>
          <w:szCs w:val="30"/>
          <w:lang w:eastAsia="id-ID"/>
        </w:rPr>
        <w:t>Bimbingan Teknis</w:t>
      </w:r>
    </w:p>
    <w:p w:rsidR="00656482" w:rsidRDefault="00656482" w:rsidP="00C66292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eastAsia="Times New Roman" w:hAnsi="Bookman Old Style" w:cs="Arial"/>
          <w:sz w:val="24"/>
          <w:szCs w:val="30"/>
          <w:lang w:eastAsia="id-ID"/>
        </w:rPr>
      </w:pPr>
      <w:r>
        <w:rPr>
          <w:rFonts w:ascii="Bookman Old Style" w:eastAsia="Times New Roman" w:hAnsi="Bookman Old Style" w:cs="Arial"/>
          <w:sz w:val="24"/>
          <w:szCs w:val="30"/>
          <w:lang w:eastAsia="id-ID"/>
        </w:rPr>
        <w:t xml:space="preserve">Peningkatan </w:t>
      </w:r>
      <w:r w:rsidR="000000FF">
        <w:rPr>
          <w:rFonts w:ascii="Bookman Old Style" w:eastAsia="Times New Roman" w:hAnsi="Bookman Old Style" w:cs="Arial"/>
          <w:sz w:val="24"/>
          <w:szCs w:val="30"/>
          <w:lang w:eastAsia="id-ID"/>
        </w:rPr>
        <w:t>K</w:t>
      </w:r>
      <w:r>
        <w:rPr>
          <w:rFonts w:ascii="Bookman Old Style" w:eastAsia="Times New Roman" w:hAnsi="Bookman Old Style" w:cs="Arial"/>
          <w:sz w:val="24"/>
          <w:szCs w:val="30"/>
          <w:lang w:eastAsia="id-ID"/>
        </w:rPr>
        <w:t>apasitas SDM</w:t>
      </w:r>
      <w:r w:rsidR="000000FF">
        <w:rPr>
          <w:rFonts w:ascii="Bookman Old Style" w:eastAsia="Times New Roman" w:hAnsi="Bookman Old Style" w:cs="Arial"/>
          <w:sz w:val="24"/>
          <w:szCs w:val="30"/>
          <w:lang w:eastAsia="id-ID"/>
        </w:rPr>
        <w:t>; dan</w:t>
      </w:r>
    </w:p>
    <w:p w:rsidR="000000FF" w:rsidRPr="00656482" w:rsidRDefault="000000FF" w:rsidP="00C66292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eastAsia="Times New Roman" w:hAnsi="Bookman Old Style" w:cs="Arial"/>
          <w:sz w:val="24"/>
          <w:szCs w:val="30"/>
          <w:lang w:eastAsia="id-ID"/>
        </w:rPr>
      </w:pPr>
      <w:r>
        <w:rPr>
          <w:rFonts w:ascii="Bookman Old Style" w:eastAsia="Times New Roman" w:hAnsi="Bookman Old Style" w:cs="Arial"/>
          <w:sz w:val="24"/>
          <w:szCs w:val="30"/>
          <w:lang w:eastAsia="id-ID"/>
        </w:rPr>
        <w:t>Evaluasi.</w:t>
      </w:r>
    </w:p>
    <w:p w:rsidR="001A500E" w:rsidRPr="001A500E" w:rsidRDefault="001A500E" w:rsidP="00C66292">
      <w:pPr>
        <w:pStyle w:val="ListParagraph"/>
        <w:rPr>
          <w:rFonts w:ascii="Bookman Old Style" w:eastAsia="Times New Roman" w:hAnsi="Bookman Old Style" w:cs="Arial"/>
          <w:sz w:val="24"/>
          <w:szCs w:val="30"/>
          <w:lang w:eastAsia="id-ID"/>
        </w:rPr>
      </w:pPr>
    </w:p>
    <w:p w:rsidR="001A500E" w:rsidRDefault="001A500E" w:rsidP="00C66292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 w:cs="Arial"/>
          <w:b/>
          <w:sz w:val="24"/>
          <w:szCs w:val="30"/>
          <w:lang w:eastAsia="id-ID"/>
        </w:rPr>
      </w:pPr>
      <w:r w:rsidRPr="000000FF">
        <w:rPr>
          <w:rFonts w:ascii="Bookman Old Style" w:eastAsia="Times New Roman" w:hAnsi="Bookman Old Style" w:cs="Arial"/>
          <w:b/>
          <w:sz w:val="24"/>
          <w:szCs w:val="30"/>
          <w:lang w:eastAsia="id-ID"/>
        </w:rPr>
        <w:t>Waktu Kegiatan</w:t>
      </w:r>
    </w:p>
    <w:p w:rsidR="00B7466D" w:rsidRPr="000000FF" w:rsidRDefault="00B7466D" w:rsidP="00C66292">
      <w:pPr>
        <w:pStyle w:val="ListParagraph"/>
        <w:spacing w:after="0"/>
        <w:ind w:left="360"/>
        <w:jc w:val="both"/>
        <w:rPr>
          <w:rFonts w:ascii="Bookman Old Style" w:eastAsia="Times New Roman" w:hAnsi="Bookman Old Style" w:cs="Arial"/>
          <w:b/>
          <w:sz w:val="24"/>
          <w:szCs w:val="30"/>
          <w:lang w:eastAsia="id-ID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28"/>
        <w:gridCol w:w="1709"/>
        <w:gridCol w:w="547"/>
        <w:gridCol w:w="601"/>
        <w:gridCol w:w="499"/>
        <w:gridCol w:w="752"/>
        <w:gridCol w:w="644"/>
        <w:gridCol w:w="734"/>
        <w:gridCol w:w="491"/>
        <w:gridCol w:w="491"/>
        <w:gridCol w:w="491"/>
        <w:gridCol w:w="519"/>
        <w:gridCol w:w="519"/>
        <w:gridCol w:w="519"/>
      </w:tblGrid>
      <w:tr w:rsidR="000000FF" w:rsidTr="000000FF">
        <w:tc>
          <w:tcPr>
            <w:tcW w:w="528" w:type="dxa"/>
            <w:vMerge w:val="restart"/>
            <w:vAlign w:val="center"/>
          </w:tcPr>
          <w:p w:rsidR="000000FF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  <w:t>No</w:t>
            </w:r>
          </w:p>
        </w:tc>
        <w:tc>
          <w:tcPr>
            <w:tcW w:w="1245" w:type="dxa"/>
            <w:vMerge w:val="restart"/>
            <w:vAlign w:val="center"/>
          </w:tcPr>
          <w:p w:rsidR="000000FF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  <w:t>Kegiatan</w:t>
            </w:r>
          </w:p>
        </w:tc>
        <w:tc>
          <w:tcPr>
            <w:tcW w:w="7271" w:type="dxa"/>
            <w:gridSpan w:val="12"/>
          </w:tcPr>
          <w:p w:rsidR="000000FF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  <w:t>Pelaksanaan (Bulan)</w:t>
            </w:r>
          </w:p>
        </w:tc>
      </w:tr>
      <w:tr w:rsidR="000000FF" w:rsidTr="000000FF">
        <w:tc>
          <w:tcPr>
            <w:tcW w:w="528" w:type="dxa"/>
            <w:vMerge/>
          </w:tcPr>
          <w:p w:rsid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</w:p>
        </w:tc>
        <w:tc>
          <w:tcPr>
            <w:tcW w:w="1245" w:type="dxa"/>
            <w:vMerge/>
          </w:tcPr>
          <w:p w:rsid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</w:p>
        </w:tc>
        <w:tc>
          <w:tcPr>
            <w:tcW w:w="591" w:type="dxa"/>
          </w:tcPr>
          <w:p w:rsidR="000000FF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  <w:t>1</w:t>
            </w:r>
          </w:p>
        </w:tc>
        <w:tc>
          <w:tcPr>
            <w:tcW w:w="657" w:type="dxa"/>
          </w:tcPr>
          <w:p w:rsidR="000000FF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  <w:t>2</w:t>
            </w:r>
          </w:p>
        </w:tc>
        <w:tc>
          <w:tcPr>
            <w:tcW w:w="530" w:type="dxa"/>
          </w:tcPr>
          <w:p w:rsidR="000000FF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  <w:t>3</w:t>
            </w:r>
          </w:p>
        </w:tc>
        <w:tc>
          <w:tcPr>
            <w:tcW w:w="843" w:type="dxa"/>
          </w:tcPr>
          <w:p w:rsidR="000000FF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  <w:t>4</w:t>
            </w:r>
          </w:p>
        </w:tc>
        <w:tc>
          <w:tcPr>
            <w:tcW w:w="709" w:type="dxa"/>
          </w:tcPr>
          <w:p w:rsidR="000000FF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  <w:t>5</w:t>
            </w:r>
          </w:p>
        </w:tc>
        <w:tc>
          <w:tcPr>
            <w:tcW w:w="821" w:type="dxa"/>
          </w:tcPr>
          <w:p w:rsidR="000000FF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  <w:t>6</w:t>
            </w:r>
          </w:p>
        </w:tc>
        <w:tc>
          <w:tcPr>
            <w:tcW w:w="520" w:type="dxa"/>
          </w:tcPr>
          <w:p w:rsidR="000000FF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  <w:t>7</w:t>
            </w:r>
          </w:p>
        </w:tc>
        <w:tc>
          <w:tcPr>
            <w:tcW w:w="520" w:type="dxa"/>
          </w:tcPr>
          <w:p w:rsidR="000000FF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  <w:t>8</w:t>
            </w:r>
          </w:p>
        </w:tc>
        <w:tc>
          <w:tcPr>
            <w:tcW w:w="520" w:type="dxa"/>
          </w:tcPr>
          <w:p w:rsidR="000000FF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  <w:t>9</w:t>
            </w:r>
          </w:p>
        </w:tc>
        <w:tc>
          <w:tcPr>
            <w:tcW w:w="520" w:type="dxa"/>
          </w:tcPr>
          <w:p w:rsidR="000000FF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  <w:t>10</w:t>
            </w:r>
          </w:p>
        </w:tc>
        <w:tc>
          <w:tcPr>
            <w:tcW w:w="520" w:type="dxa"/>
          </w:tcPr>
          <w:p w:rsidR="000000FF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  <w:t>11</w:t>
            </w:r>
          </w:p>
        </w:tc>
        <w:tc>
          <w:tcPr>
            <w:tcW w:w="520" w:type="dxa"/>
          </w:tcPr>
          <w:p w:rsidR="000000FF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  <w:t>12</w:t>
            </w:r>
          </w:p>
        </w:tc>
      </w:tr>
      <w:tr w:rsidR="000000FF" w:rsidTr="000000FF">
        <w:tc>
          <w:tcPr>
            <w:tcW w:w="528" w:type="dxa"/>
            <w:vAlign w:val="bottom"/>
          </w:tcPr>
          <w:p w:rsidR="000000FF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  <w:t>1</w:t>
            </w:r>
          </w:p>
        </w:tc>
        <w:tc>
          <w:tcPr>
            <w:tcW w:w="1245" w:type="dxa"/>
          </w:tcPr>
          <w:p w:rsid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  <w:t>Persiapan</w:t>
            </w:r>
          </w:p>
        </w:tc>
        <w:tc>
          <w:tcPr>
            <w:tcW w:w="591" w:type="dxa"/>
            <w:shd w:val="clear" w:color="auto" w:fill="FF0000"/>
          </w:tcPr>
          <w:p w:rsid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</w:p>
        </w:tc>
        <w:tc>
          <w:tcPr>
            <w:tcW w:w="657" w:type="dxa"/>
            <w:shd w:val="clear" w:color="auto" w:fill="FF0000"/>
          </w:tcPr>
          <w:p w:rsid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</w:p>
        </w:tc>
        <w:tc>
          <w:tcPr>
            <w:tcW w:w="530" w:type="dxa"/>
          </w:tcPr>
          <w:p w:rsid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</w:p>
        </w:tc>
        <w:tc>
          <w:tcPr>
            <w:tcW w:w="843" w:type="dxa"/>
          </w:tcPr>
          <w:p w:rsid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</w:p>
        </w:tc>
        <w:tc>
          <w:tcPr>
            <w:tcW w:w="709" w:type="dxa"/>
          </w:tcPr>
          <w:p w:rsid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</w:p>
        </w:tc>
        <w:tc>
          <w:tcPr>
            <w:tcW w:w="821" w:type="dxa"/>
          </w:tcPr>
          <w:p w:rsid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</w:p>
        </w:tc>
        <w:tc>
          <w:tcPr>
            <w:tcW w:w="520" w:type="dxa"/>
          </w:tcPr>
          <w:p w:rsid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</w:p>
        </w:tc>
        <w:tc>
          <w:tcPr>
            <w:tcW w:w="520" w:type="dxa"/>
          </w:tcPr>
          <w:p w:rsid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</w:p>
        </w:tc>
        <w:tc>
          <w:tcPr>
            <w:tcW w:w="520" w:type="dxa"/>
          </w:tcPr>
          <w:p w:rsid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</w:p>
        </w:tc>
        <w:tc>
          <w:tcPr>
            <w:tcW w:w="520" w:type="dxa"/>
          </w:tcPr>
          <w:p w:rsid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</w:p>
        </w:tc>
        <w:tc>
          <w:tcPr>
            <w:tcW w:w="520" w:type="dxa"/>
          </w:tcPr>
          <w:p w:rsid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</w:p>
        </w:tc>
        <w:tc>
          <w:tcPr>
            <w:tcW w:w="520" w:type="dxa"/>
          </w:tcPr>
          <w:p w:rsid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</w:p>
        </w:tc>
      </w:tr>
      <w:tr w:rsidR="000000FF" w:rsidTr="000000FF">
        <w:tc>
          <w:tcPr>
            <w:tcW w:w="528" w:type="dxa"/>
            <w:vAlign w:val="bottom"/>
          </w:tcPr>
          <w:p w:rsidR="000000FF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  <w:t>2</w:t>
            </w:r>
          </w:p>
        </w:tc>
        <w:tc>
          <w:tcPr>
            <w:tcW w:w="1245" w:type="dxa"/>
          </w:tcPr>
          <w:p w:rsid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  <w:t>Pelaksanaan</w:t>
            </w:r>
          </w:p>
        </w:tc>
        <w:tc>
          <w:tcPr>
            <w:tcW w:w="591" w:type="dxa"/>
          </w:tcPr>
          <w:p w:rsid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</w:p>
        </w:tc>
        <w:tc>
          <w:tcPr>
            <w:tcW w:w="657" w:type="dxa"/>
          </w:tcPr>
          <w:p w:rsid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</w:p>
        </w:tc>
        <w:tc>
          <w:tcPr>
            <w:tcW w:w="530" w:type="dxa"/>
            <w:shd w:val="clear" w:color="auto" w:fill="FF0000"/>
          </w:tcPr>
          <w:p w:rsidR="000000FF" w:rsidRP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FF0000"/>
                <w:sz w:val="24"/>
                <w:szCs w:val="30"/>
                <w:lang w:eastAsia="id-ID"/>
              </w:rPr>
            </w:pPr>
          </w:p>
        </w:tc>
        <w:tc>
          <w:tcPr>
            <w:tcW w:w="843" w:type="dxa"/>
            <w:shd w:val="clear" w:color="auto" w:fill="FF0000"/>
          </w:tcPr>
          <w:p w:rsidR="000000FF" w:rsidRP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FF0000"/>
                <w:sz w:val="24"/>
                <w:szCs w:val="30"/>
                <w:lang w:eastAsia="id-ID"/>
              </w:rPr>
            </w:pPr>
          </w:p>
        </w:tc>
        <w:tc>
          <w:tcPr>
            <w:tcW w:w="709" w:type="dxa"/>
            <w:shd w:val="clear" w:color="auto" w:fill="FF0000"/>
          </w:tcPr>
          <w:p w:rsidR="000000FF" w:rsidRP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FF0000"/>
                <w:sz w:val="24"/>
                <w:szCs w:val="30"/>
                <w:lang w:eastAsia="id-ID"/>
              </w:rPr>
            </w:pPr>
          </w:p>
        </w:tc>
        <w:tc>
          <w:tcPr>
            <w:tcW w:w="821" w:type="dxa"/>
            <w:shd w:val="clear" w:color="auto" w:fill="FF0000"/>
          </w:tcPr>
          <w:p w:rsidR="000000FF" w:rsidRP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FF0000"/>
                <w:sz w:val="24"/>
                <w:szCs w:val="30"/>
                <w:lang w:eastAsia="id-ID"/>
              </w:rPr>
            </w:pPr>
          </w:p>
        </w:tc>
        <w:tc>
          <w:tcPr>
            <w:tcW w:w="520" w:type="dxa"/>
            <w:shd w:val="clear" w:color="auto" w:fill="FF0000"/>
          </w:tcPr>
          <w:p w:rsidR="000000FF" w:rsidRP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FF0000"/>
                <w:sz w:val="24"/>
                <w:szCs w:val="30"/>
                <w:lang w:eastAsia="id-ID"/>
              </w:rPr>
            </w:pPr>
          </w:p>
        </w:tc>
        <w:tc>
          <w:tcPr>
            <w:tcW w:w="520" w:type="dxa"/>
            <w:shd w:val="clear" w:color="auto" w:fill="FF0000"/>
          </w:tcPr>
          <w:p w:rsidR="000000FF" w:rsidRP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FF0000"/>
                <w:sz w:val="24"/>
                <w:szCs w:val="30"/>
                <w:lang w:eastAsia="id-ID"/>
              </w:rPr>
            </w:pPr>
          </w:p>
        </w:tc>
        <w:tc>
          <w:tcPr>
            <w:tcW w:w="520" w:type="dxa"/>
            <w:shd w:val="clear" w:color="auto" w:fill="FF0000"/>
          </w:tcPr>
          <w:p w:rsidR="000000FF" w:rsidRP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FF0000"/>
                <w:sz w:val="24"/>
                <w:szCs w:val="30"/>
                <w:lang w:eastAsia="id-ID"/>
              </w:rPr>
            </w:pPr>
          </w:p>
        </w:tc>
        <w:tc>
          <w:tcPr>
            <w:tcW w:w="520" w:type="dxa"/>
            <w:shd w:val="clear" w:color="auto" w:fill="FF0000"/>
          </w:tcPr>
          <w:p w:rsidR="000000FF" w:rsidRP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FF0000"/>
                <w:sz w:val="24"/>
                <w:szCs w:val="30"/>
                <w:lang w:eastAsia="id-ID"/>
              </w:rPr>
            </w:pPr>
          </w:p>
        </w:tc>
        <w:tc>
          <w:tcPr>
            <w:tcW w:w="520" w:type="dxa"/>
            <w:shd w:val="clear" w:color="auto" w:fill="FF0000"/>
          </w:tcPr>
          <w:p w:rsidR="000000FF" w:rsidRP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FF0000"/>
                <w:sz w:val="24"/>
                <w:szCs w:val="30"/>
                <w:lang w:eastAsia="id-ID"/>
              </w:rPr>
            </w:pPr>
          </w:p>
        </w:tc>
        <w:tc>
          <w:tcPr>
            <w:tcW w:w="520" w:type="dxa"/>
          </w:tcPr>
          <w:p w:rsid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</w:p>
        </w:tc>
      </w:tr>
      <w:tr w:rsidR="000000FF" w:rsidTr="000000FF">
        <w:tc>
          <w:tcPr>
            <w:tcW w:w="528" w:type="dxa"/>
            <w:vAlign w:val="bottom"/>
          </w:tcPr>
          <w:p w:rsidR="000000FF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  <w:t>3</w:t>
            </w:r>
          </w:p>
        </w:tc>
        <w:tc>
          <w:tcPr>
            <w:tcW w:w="1245" w:type="dxa"/>
          </w:tcPr>
          <w:p w:rsid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  <w:t>Evaluasi</w:t>
            </w:r>
          </w:p>
        </w:tc>
        <w:tc>
          <w:tcPr>
            <w:tcW w:w="591" w:type="dxa"/>
          </w:tcPr>
          <w:p w:rsid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</w:p>
        </w:tc>
        <w:tc>
          <w:tcPr>
            <w:tcW w:w="657" w:type="dxa"/>
          </w:tcPr>
          <w:p w:rsid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</w:p>
        </w:tc>
        <w:tc>
          <w:tcPr>
            <w:tcW w:w="530" w:type="dxa"/>
          </w:tcPr>
          <w:p w:rsid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</w:p>
        </w:tc>
        <w:tc>
          <w:tcPr>
            <w:tcW w:w="843" w:type="dxa"/>
          </w:tcPr>
          <w:p w:rsid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</w:p>
        </w:tc>
        <w:tc>
          <w:tcPr>
            <w:tcW w:w="709" w:type="dxa"/>
          </w:tcPr>
          <w:p w:rsid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</w:p>
        </w:tc>
        <w:tc>
          <w:tcPr>
            <w:tcW w:w="821" w:type="dxa"/>
          </w:tcPr>
          <w:p w:rsid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</w:p>
        </w:tc>
        <w:tc>
          <w:tcPr>
            <w:tcW w:w="520" w:type="dxa"/>
          </w:tcPr>
          <w:p w:rsid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</w:p>
        </w:tc>
        <w:tc>
          <w:tcPr>
            <w:tcW w:w="520" w:type="dxa"/>
          </w:tcPr>
          <w:p w:rsid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</w:p>
        </w:tc>
        <w:tc>
          <w:tcPr>
            <w:tcW w:w="520" w:type="dxa"/>
          </w:tcPr>
          <w:p w:rsid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</w:p>
        </w:tc>
        <w:tc>
          <w:tcPr>
            <w:tcW w:w="520" w:type="dxa"/>
          </w:tcPr>
          <w:p w:rsid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</w:p>
        </w:tc>
        <w:tc>
          <w:tcPr>
            <w:tcW w:w="520" w:type="dxa"/>
          </w:tcPr>
          <w:p w:rsid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</w:p>
        </w:tc>
        <w:tc>
          <w:tcPr>
            <w:tcW w:w="520" w:type="dxa"/>
            <w:shd w:val="clear" w:color="auto" w:fill="FF0000"/>
          </w:tcPr>
          <w:p w:rsidR="000000FF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30"/>
                <w:lang w:eastAsia="id-ID"/>
              </w:rPr>
            </w:pPr>
          </w:p>
        </w:tc>
      </w:tr>
    </w:tbl>
    <w:p w:rsidR="000000FF" w:rsidRPr="000000FF" w:rsidRDefault="000000FF" w:rsidP="00C66292">
      <w:pPr>
        <w:spacing w:after="0"/>
        <w:ind w:left="360"/>
        <w:jc w:val="both"/>
        <w:rPr>
          <w:rFonts w:ascii="Bookman Old Style" w:eastAsia="Times New Roman" w:hAnsi="Bookman Old Style" w:cs="Arial"/>
          <w:sz w:val="24"/>
          <w:szCs w:val="30"/>
          <w:lang w:eastAsia="id-ID"/>
        </w:rPr>
      </w:pPr>
    </w:p>
    <w:p w:rsidR="001A500E" w:rsidRPr="001A500E" w:rsidRDefault="001A500E" w:rsidP="00C66292">
      <w:pPr>
        <w:pStyle w:val="ListParagraph"/>
        <w:rPr>
          <w:rFonts w:ascii="Bookman Old Style" w:eastAsia="Times New Roman" w:hAnsi="Bookman Old Style" w:cs="Arial"/>
          <w:sz w:val="24"/>
          <w:szCs w:val="30"/>
          <w:lang w:eastAsia="id-ID"/>
        </w:rPr>
      </w:pPr>
    </w:p>
    <w:p w:rsidR="001A500E" w:rsidRDefault="001A500E" w:rsidP="00C66292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 w:cs="Arial"/>
          <w:b/>
          <w:sz w:val="24"/>
          <w:szCs w:val="30"/>
          <w:lang w:eastAsia="id-ID"/>
        </w:rPr>
      </w:pPr>
      <w:r w:rsidRPr="000000FF">
        <w:rPr>
          <w:rFonts w:ascii="Bookman Old Style" w:eastAsia="Times New Roman" w:hAnsi="Bookman Old Style" w:cs="Arial"/>
          <w:b/>
          <w:sz w:val="24"/>
          <w:szCs w:val="30"/>
          <w:lang w:eastAsia="id-ID"/>
        </w:rPr>
        <w:t>Anggaran</w:t>
      </w:r>
    </w:p>
    <w:p w:rsidR="00B7466D" w:rsidRPr="000000FF" w:rsidRDefault="00B7466D" w:rsidP="00C66292">
      <w:pPr>
        <w:pStyle w:val="ListParagraph"/>
        <w:spacing w:after="0"/>
        <w:ind w:left="360"/>
        <w:jc w:val="both"/>
        <w:rPr>
          <w:rFonts w:ascii="Bookman Old Style" w:eastAsia="Times New Roman" w:hAnsi="Bookman Old Style" w:cs="Arial"/>
          <w:b/>
          <w:sz w:val="24"/>
          <w:szCs w:val="30"/>
          <w:lang w:eastAsia="id-ID"/>
        </w:rPr>
      </w:pPr>
    </w:p>
    <w:p w:rsidR="000000FF" w:rsidRPr="00656482" w:rsidRDefault="000000FF" w:rsidP="00C66292">
      <w:pPr>
        <w:autoSpaceDE w:val="0"/>
        <w:autoSpaceDN w:val="0"/>
        <w:adjustRightInd w:val="0"/>
        <w:spacing w:after="0"/>
        <w:ind w:left="360"/>
        <w:jc w:val="both"/>
        <w:rPr>
          <w:rFonts w:ascii="Bookman Old Style" w:eastAsia="Times New Roman" w:hAnsi="Bookman Old Style" w:cs="Arial"/>
          <w:sz w:val="24"/>
          <w:szCs w:val="30"/>
          <w:lang w:eastAsia="id-ID"/>
        </w:rPr>
      </w:pPr>
      <w:r>
        <w:rPr>
          <w:rFonts w:ascii="Bookman Old Style" w:eastAsia="Times New Roman" w:hAnsi="Bookman Old Style" w:cs="Arial"/>
          <w:sz w:val="24"/>
          <w:szCs w:val="30"/>
          <w:lang w:eastAsia="id-ID"/>
        </w:rPr>
        <w:t xml:space="preserve">Anggaran </w:t>
      </w:r>
      <w:r w:rsidRPr="001A500E">
        <w:rPr>
          <w:rFonts w:ascii="Bookman Old Style" w:eastAsia="Times New Roman" w:hAnsi="Bookman Old Style" w:cs="Arial"/>
          <w:sz w:val="24"/>
          <w:szCs w:val="30"/>
          <w:lang w:eastAsia="id-ID"/>
        </w:rPr>
        <w:t xml:space="preserve">Kegiatan </w:t>
      </w:r>
      <w:proofErr w:type="spellStart"/>
      <w:r w:rsidR="00E6657B">
        <w:rPr>
          <w:rFonts w:ascii="Bookman Old Style" w:eastAsia="Times New Roman" w:hAnsi="Bookman Old Style" w:cs="Arial"/>
          <w:sz w:val="24"/>
          <w:szCs w:val="30"/>
          <w:lang w:val="en-GB" w:eastAsia="id-ID"/>
        </w:rPr>
        <w:t>Sinkronisasi</w:t>
      </w:r>
      <w:proofErr w:type="spellEnd"/>
      <w:r w:rsidR="00E6657B">
        <w:rPr>
          <w:rFonts w:ascii="Bookman Old Style" w:eastAsia="Times New Roman" w:hAnsi="Bookman Old Style" w:cs="Arial"/>
          <w:sz w:val="24"/>
          <w:szCs w:val="30"/>
          <w:lang w:val="en-GB" w:eastAsia="id-ID"/>
        </w:rPr>
        <w:t xml:space="preserve"> Program </w:t>
      </w:r>
      <w:proofErr w:type="spellStart"/>
      <w:r w:rsidR="00E6657B">
        <w:rPr>
          <w:rFonts w:ascii="Bookman Old Style" w:eastAsia="Times New Roman" w:hAnsi="Bookman Old Style" w:cs="Arial"/>
          <w:sz w:val="24"/>
          <w:szCs w:val="30"/>
          <w:lang w:val="en-GB" w:eastAsia="id-ID"/>
        </w:rPr>
        <w:t>dan</w:t>
      </w:r>
      <w:proofErr w:type="spellEnd"/>
      <w:r w:rsidR="00E6657B">
        <w:rPr>
          <w:rFonts w:ascii="Bookman Old Style" w:eastAsia="Times New Roman" w:hAnsi="Bookman Old Style" w:cs="Arial"/>
          <w:sz w:val="24"/>
          <w:szCs w:val="30"/>
          <w:lang w:val="en-GB" w:eastAsia="id-ID"/>
        </w:rPr>
        <w:t xml:space="preserve"> </w:t>
      </w:r>
      <w:proofErr w:type="spellStart"/>
      <w:r w:rsidR="00E6657B">
        <w:rPr>
          <w:rFonts w:ascii="Bookman Old Style" w:eastAsia="Times New Roman" w:hAnsi="Bookman Old Style" w:cs="Arial"/>
          <w:sz w:val="24"/>
          <w:szCs w:val="30"/>
          <w:lang w:val="en-GB" w:eastAsia="id-ID"/>
        </w:rPr>
        <w:t>Pengendalian</w:t>
      </w:r>
      <w:proofErr w:type="spellEnd"/>
      <w:r w:rsidR="00E6657B">
        <w:rPr>
          <w:rFonts w:ascii="Bookman Old Style" w:eastAsia="Times New Roman" w:hAnsi="Bookman Old Style" w:cs="Arial"/>
          <w:sz w:val="24"/>
          <w:szCs w:val="30"/>
          <w:lang w:val="en-GB" w:eastAsia="id-ID"/>
        </w:rPr>
        <w:t xml:space="preserve"> </w:t>
      </w:r>
      <w:proofErr w:type="spellStart"/>
      <w:r w:rsidR="00E6657B">
        <w:rPr>
          <w:rFonts w:ascii="Bookman Old Style" w:eastAsia="Times New Roman" w:hAnsi="Bookman Old Style" w:cs="Arial"/>
          <w:sz w:val="24"/>
          <w:szCs w:val="30"/>
          <w:lang w:val="en-GB" w:eastAsia="id-ID"/>
        </w:rPr>
        <w:t>Kebijakan</w:t>
      </w:r>
      <w:proofErr w:type="spellEnd"/>
      <w:r w:rsidR="00E6657B">
        <w:rPr>
          <w:rFonts w:ascii="Bookman Old Style" w:eastAsia="Times New Roman" w:hAnsi="Bookman Old Style" w:cs="Arial"/>
          <w:sz w:val="24"/>
          <w:szCs w:val="30"/>
          <w:lang w:val="en-GB" w:eastAsia="id-ID"/>
        </w:rPr>
        <w:t xml:space="preserve"> </w:t>
      </w:r>
      <w:proofErr w:type="spellStart"/>
      <w:r w:rsidR="00E6657B">
        <w:rPr>
          <w:rFonts w:ascii="Bookman Old Style" w:eastAsia="Times New Roman" w:hAnsi="Bookman Old Style" w:cs="Arial"/>
          <w:sz w:val="24"/>
          <w:szCs w:val="30"/>
          <w:lang w:val="en-GB" w:eastAsia="id-ID"/>
        </w:rPr>
        <w:t>Kepala</w:t>
      </w:r>
      <w:proofErr w:type="spellEnd"/>
      <w:r w:rsidR="00E6657B">
        <w:rPr>
          <w:rFonts w:ascii="Bookman Old Style" w:eastAsia="Times New Roman" w:hAnsi="Bookman Old Style" w:cs="Arial"/>
          <w:sz w:val="24"/>
          <w:szCs w:val="30"/>
          <w:lang w:val="en-GB" w:eastAsia="id-ID"/>
        </w:rPr>
        <w:t xml:space="preserve"> Daerah </w:t>
      </w:r>
      <w:r>
        <w:rPr>
          <w:rFonts w:ascii="Bookman Old Style" w:eastAsia="Times New Roman" w:hAnsi="Bookman Old Style" w:cs="Arial"/>
          <w:sz w:val="24"/>
          <w:szCs w:val="30"/>
          <w:lang w:eastAsia="id-ID"/>
        </w:rPr>
        <w:t xml:space="preserve">sebesar Rp. </w:t>
      </w:r>
      <w:r w:rsidR="00CD5E33">
        <w:rPr>
          <w:rFonts w:ascii="Bookman Old Style" w:eastAsia="Times New Roman" w:hAnsi="Bookman Old Style" w:cs="Arial"/>
          <w:sz w:val="24"/>
          <w:szCs w:val="30"/>
          <w:lang w:eastAsia="id-ID"/>
        </w:rPr>
        <w:t>1</w:t>
      </w:r>
      <w:r w:rsidR="00E6657B">
        <w:rPr>
          <w:rFonts w:ascii="Bookman Old Style" w:eastAsia="Times New Roman" w:hAnsi="Bookman Old Style" w:cs="Arial"/>
          <w:sz w:val="24"/>
          <w:szCs w:val="30"/>
          <w:lang w:val="en-GB" w:eastAsia="id-ID"/>
        </w:rPr>
        <w:t>.64</w:t>
      </w:r>
      <w:r>
        <w:rPr>
          <w:rFonts w:ascii="Bookman Old Style" w:eastAsia="Times New Roman" w:hAnsi="Bookman Old Style" w:cs="Arial"/>
          <w:sz w:val="24"/>
          <w:szCs w:val="30"/>
          <w:lang w:eastAsia="id-ID"/>
        </w:rPr>
        <w:t>0.000.000,00 (</w:t>
      </w:r>
      <w:r w:rsidR="00CD5E33">
        <w:rPr>
          <w:rFonts w:ascii="Bookman Old Style" w:eastAsia="Times New Roman" w:hAnsi="Bookman Old Style" w:cs="Arial"/>
          <w:sz w:val="24"/>
          <w:szCs w:val="30"/>
          <w:lang w:eastAsia="id-ID"/>
        </w:rPr>
        <w:t>S</w:t>
      </w:r>
      <w:proofErr w:type="spellStart"/>
      <w:r w:rsidR="00E6657B">
        <w:rPr>
          <w:rFonts w:ascii="Bookman Old Style" w:eastAsia="Times New Roman" w:hAnsi="Bookman Old Style" w:cs="Arial"/>
          <w:sz w:val="24"/>
          <w:szCs w:val="30"/>
          <w:lang w:val="en-GB" w:eastAsia="id-ID"/>
        </w:rPr>
        <w:t>atu</w:t>
      </w:r>
      <w:proofErr w:type="spellEnd"/>
      <w:r w:rsidR="00E6657B">
        <w:rPr>
          <w:rFonts w:ascii="Bookman Old Style" w:eastAsia="Times New Roman" w:hAnsi="Bookman Old Style" w:cs="Arial"/>
          <w:sz w:val="24"/>
          <w:szCs w:val="30"/>
          <w:lang w:val="en-GB" w:eastAsia="id-ID"/>
        </w:rPr>
        <w:t xml:space="preserve"> </w:t>
      </w:r>
      <w:proofErr w:type="spellStart"/>
      <w:r w:rsidR="00E6657B">
        <w:rPr>
          <w:rFonts w:ascii="Bookman Old Style" w:eastAsia="Times New Roman" w:hAnsi="Bookman Old Style" w:cs="Arial"/>
          <w:sz w:val="24"/>
          <w:szCs w:val="30"/>
          <w:lang w:val="en-GB" w:eastAsia="id-ID"/>
        </w:rPr>
        <w:t>milyard</w:t>
      </w:r>
      <w:proofErr w:type="spellEnd"/>
      <w:r w:rsidR="00E6657B">
        <w:rPr>
          <w:rFonts w:ascii="Bookman Old Style" w:eastAsia="Times New Roman" w:hAnsi="Bookman Old Style" w:cs="Arial"/>
          <w:sz w:val="24"/>
          <w:szCs w:val="30"/>
          <w:lang w:val="en-GB" w:eastAsia="id-ID"/>
        </w:rPr>
        <w:t xml:space="preserve"> </w:t>
      </w:r>
      <w:proofErr w:type="spellStart"/>
      <w:r w:rsidR="00E6657B">
        <w:rPr>
          <w:rFonts w:ascii="Bookman Old Style" w:eastAsia="Times New Roman" w:hAnsi="Bookman Old Style" w:cs="Arial"/>
          <w:sz w:val="24"/>
          <w:szCs w:val="30"/>
          <w:lang w:val="en-GB" w:eastAsia="id-ID"/>
        </w:rPr>
        <w:t>enam</w:t>
      </w:r>
      <w:proofErr w:type="spellEnd"/>
      <w:r w:rsidR="00E6657B">
        <w:rPr>
          <w:rFonts w:ascii="Bookman Old Style" w:eastAsia="Times New Roman" w:hAnsi="Bookman Old Style" w:cs="Arial"/>
          <w:sz w:val="24"/>
          <w:szCs w:val="30"/>
          <w:lang w:val="en-GB" w:eastAsia="id-ID"/>
        </w:rPr>
        <w:t xml:space="preserve"> </w:t>
      </w:r>
      <w:r w:rsidR="00CD5E33">
        <w:rPr>
          <w:rFonts w:ascii="Bookman Old Style" w:eastAsia="Times New Roman" w:hAnsi="Bookman Old Style" w:cs="Arial"/>
          <w:sz w:val="24"/>
          <w:szCs w:val="30"/>
          <w:lang w:eastAsia="id-ID"/>
        </w:rPr>
        <w:t xml:space="preserve">ratus </w:t>
      </w:r>
      <w:proofErr w:type="spellStart"/>
      <w:r w:rsidR="00E6657B">
        <w:rPr>
          <w:rFonts w:ascii="Bookman Old Style" w:eastAsia="Times New Roman" w:hAnsi="Bookman Old Style" w:cs="Arial"/>
          <w:sz w:val="24"/>
          <w:szCs w:val="30"/>
          <w:lang w:val="en-GB" w:eastAsia="id-ID"/>
        </w:rPr>
        <w:t>empat</w:t>
      </w:r>
      <w:proofErr w:type="spellEnd"/>
      <w:r w:rsidR="00E6657B">
        <w:rPr>
          <w:rFonts w:ascii="Bookman Old Style" w:eastAsia="Times New Roman" w:hAnsi="Bookman Old Style" w:cs="Arial"/>
          <w:sz w:val="24"/>
          <w:szCs w:val="30"/>
          <w:lang w:val="en-GB" w:eastAsia="id-ID"/>
        </w:rPr>
        <w:t xml:space="preserve"> </w:t>
      </w:r>
      <w:r w:rsidR="00CD5E33">
        <w:rPr>
          <w:rFonts w:ascii="Bookman Old Style" w:eastAsia="Times New Roman" w:hAnsi="Bookman Old Style" w:cs="Arial"/>
          <w:sz w:val="24"/>
          <w:szCs w:val="30"/>
          <w:lang w:eastAsia="id-ID"/>
        </w:rPr>
        <w:t xml:space="preserve">puluh </w:t>
      </w:r>
      <w:r w:rsidR="00DD690C">
        <w:rPr>
          <w:rFonts w:ascii="Bookman Old Style" w:eastAsia="Times New Roman" w:hAnsi="Bookman Old Style" w:cs="Arial"/>
          <w:sz w:val="24"/>
          <w:szCs w:val="30"/>
          <w:lang w:eastAsia="id-ID"/>
        </w:rPr>
        <w:t>juta rupiah</w:t>
      </w:r>
      <w:r>
        <w:rPr>
          <w:rFonts w:ascii="Bookman Old Style" w:eastAsia="Times New Roman" w:hAnsi="Bookman Old Style" w:cs="Arial"/>
          <w:sz w:val="24"/>
          <w:szCs w:val="30"/>
          <w:lang w:eastAsia="id-ID"/>
        </w:rPr>
        <w:t>) bersumber dari Anggaran Pendapatan Dan Belanja Daerah Provinsi Jawa Tengah Tahun Anggaran 201</w:t>
      </w:r>
      <w:r w:rsidR="00E6657B">
        <w:rPr>
          <w:rFonts w:ascii="Bookman Old Style" w:eastAsia="Times New Roman" w:hAnsi="Bookman Old Style" w:cs="Arial"/>
          <w:sz w:val="24"/>
          <w:szCs w:val="30"/>
          <w:lang w:eastAsia="id-ID"/>
        </w:rPr>
        <w:t>9</w:t>
      </w:r>
      <w:r>
        <w:rPr>
          <w:rFonts w:ascii="Bookman Old Style" w:eastAsia="Times New Roman" w:hAnsi="Bookman Old Style" w:cs="Arial"/>
          <w:sz w:val="24"/>
          <w:szCs w:val="30"/>
          <w:lang w:eastAsia="id-ID"/>
        </w:rPr>
        <w:t>.</w:t>
      </w:r>
    </w:p>
    <w:p w:rsidR="001A500E" w:rsidRPr="001A500E" w:rsidRDefault="001A500E" w:rsidP="00C66292">
      <w:pPr>
        <w:pStyle w:val="ListParagraph"/>
        <w:ind w:left="360"/>
        <w:jc w:val="both"/>
        <w:rPr>
          <w:rFonts w:ascii="Bookman Old Style" w:eastAsia="Times New Roman" w:hAnsi="Bookman Old Style" w:cs="Arial"/>
          <w:sz w:val="24"/>
          <w:szCs w:val="30"/>
          <w:lang w:eastAsia="id-ID"/>
        </w:rPr>
      </w:pPr>
    </w:p>
    <w:p w:rsidR="001A500E" w:rsidRDefault="001A500E" w:rsidP="00C66292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 w:cs="Arial"/>
          <w:b/>
          <w:sz w:val="24"/>
          <w:szCs w:val="30"/>
          <w:lang w:eastAsia="id-ID"/>
        </w:rPr>
      </w:pPr>
      <w:r w:rsidRPr="000000FF">
        <w:rPr>
          <w:rFonts w:ascii="Bookman Old Style" w:eastAsia="Times New Roman" w:hAnsi="Bookman Old Style" w:cs="Arial"/>
          <w:b/>
          <w:sz w:val="24"/>
          <w:szCs w:val="30"/>
          <w:lang w:eastAsia="id-ID"/>
        </w:rPr>
        <w:t>Keluaran</w:t>
      </w:r>
    </w:p>
    <w:p w:rsidR="00B7466D" w:rsidRPr="000000FF" w:rsidRDefault="00B7466D" w:rsidP="00C66292">
      <w:pPr>
        <w:pStyle w:val="ListParagraph"/>
        <w:spacing w:after="0"/>
        <w:ind w:left="360"/>
        <w:jc w:val="both"/>
        <w:rPr>
          <w:rFonts w:ascii="Bookman Old Style" w:eastAsia="Times New Roman" w:hAnsi="Bookman Old Style" w:cs="Arial"/>
          <w:b/>
          <w:sz w:val="24"/>
          <w:szCs w:val="30"/>
          <w:lang w:eastAsia="id-ID"/>
        </w:rPr>
      </w:pPr>
    </w:p>
    <w:p w:rsidR="00DD690C" w:rsidRPr="001A500E" w:rsidRDefault="000000FF" w:rsidP="00C66292">
      <w:pPr>
        <w:spacing w:after="0"/>
        <w:ind w:left="360"/>
        <w:jc w:val="both"/>
        <w:rPr>
          <w:rFonts w:ascii="Bookman Old Style" w:eastAsia="Times New Roman" w:hAnsi="Bookman Old Style" w:cs="Arial"/>
          <w:sz w:val="24"/>
          <w:szCs w:val="30"/>
          <w:lang w:eastAsia="id-ID"/>
        </w:rPr>
      </w:pPr>
      <w:r>
        <w:rPr>
          <w:rFonts w:ascii="Bookman Old Style" w:eastAsia="Times New Roman" w:hAnsi="Bookman Old Style" w:cs="Arial"/>
          <w:sz w:val="24"/>
          <w:szCs w:val="30"/>
          <w:lang w:eastAsia="id-ID"/>
        </w:rPr>
        <w:t xml:space="preserve">Tersusunnya </w:t>
      </w:r>
      <w:r w:rsidR="00DD690C" w:rsidRPr="00651BF5">
        <w:rPr>
          <w:rFonts w:ascii="Bookman Old Style" w:eastAsia="Times New Roman" w:hAnsi="Bookman Old Style" w:cs="Arial"/>
          <w:sz w:val="24"/>
          <w:szCs w:val="30"/>
          <w:lang w:eastAsia="id-ID"/>
        </w:rPr>
        <w:t>Perencanaan</w:t>
      </w:r>
      <w:r w:rsidR="00DD690C">
        <w:rPr>
          <w:rFonts w:ascii="Bookman Old Style" w:eastAsia="Times New Roman" w:hAnsi="Bookman Old Style" w:cs="Arial"/>
          <w:sz w:val="24"/>
          <w:szCs w:val="30"/>
          <w:lang w:eastAsia="id-ID"/>
        </w:rPr>
        <w:t xml:space="preserve"> Kebutuhan Barang,</w:t>
      </w:r>
      <w:r w:rsidR="00DD690C" w:rsidRPr="00651BF5">
        <w:rPr>
          <w:rFonts w:ascii="Bookman Old Style" w:eastAsia="Times New Roman" w:hAnsi="Bookman Old Style" w:cs="Arial"/>
          <w:sz w:val="24"/>
          <w:szCs w:val="30"/>
          <w:lang w:eastAsia="id-ID"/>
        </w:rPr>
        <w:t xml:space="preserve"> </w:t>
      </w:r>
      <w:r w:rsidR="00DD690C">
        <w:rPr>
          <w:rFonts w:ascii="Bookman Old Style" w:eastAsia="Times New Roman" w:hAnsi="Bookman Old Style" w:cs="Arial"/>
          <w:sz w:val="24"/>
          <w:szCs w:val="30"/>
          <w:lang w:eastAsia="id-ID"/>
        </w:rPr>
        <w:t>Penyusunan Rencana Kerja Porgram dan Kegiatan, Penyusunan Anggaran, Penyusunan Rencana Kerja dan Operasional, Penyusunan Pemaketan (SiRUP), Pengadaan Barang, Triwulanan, Laporan Bulanan, Penatausahaan sampai LKPJ</w:t>
      </w:r>
      <w:r w:rsidR="00C66292">
        <w:rPr>
          <w:rFonts w:ascii="Bookman Old Style" w:eastAsia="Times New Roman" w:hAnsi="Bookman Old Style" w:cs="Arial"/>
          <w:sz w:val="24"/>
          <w:szCs w:val="30"/>
          <w:lang w:eastAsia="id-ID"/>
        </w:rPr>
        <w:t xml:space="preserve"> dengan baik dan tetap waktu</w:t>
      </w:r>
      <w:r w:rsidR="00DD690C" w:rsidRPr="00651BF5">
        <w:rPr>
          <w:rFonts w:ascii="Bookman Old Style" w:eastAsia="Times New Roman" w:hAnsi="Bookman Old Style" w:cs="Arial"/>
          <w:sz w:val="24"/>
          <w:szCs w:val="30"/>
          <w:lang w:eastAsia="id-ID"/>
        </w:rPr>
        <w:t>.</w:t>
      </w:r>
    </w:p>
    <w:p w:rsidR="00B7466D" w:rsidRDefault="00B7466D" w:rsidP="000000FF">
      <w:pPr>
        <w:pStyle w:val="ListParagraph"/>
        <w:spacing w:after="0" w:line="360" w:lineRule="auto"/>
        <w:ind w:left="360"/>
        <w:jc w:val="both"/>
        <w:rPr>
          <w:rFonts w:ascii="Bookman Old Style" w:eastAsia="Times New Roman" w:hAnsi="Bookman Old Style" w:cs="Arial"/>
          <w:sz w:val="24"/>
          <w:szCs w:val="30"/>
          <w:lang w:eastAsia="id-ID"/>
        </w:rPr>
      </w:pPr>
    </w:p>
    <w:p w:rsidR="00CD5E33" w:rsidRPr="00616D15" w:rsidRDefault="00CD5E33" w:rsidP="00CD5E33">
      <w:pPr>
        <w:pStyle w:val="Title"/>
        <w:spacing w:before="0" w:after="0"/>
        <w:ind w:left="4820"/>
        <w:rPr>
          <w:rFonts w:ascii="Bookman Old Style" w:hAnsi="Bookman Old Style" w:cs="Arial"/>
          <w:b w:val="0"/>
          <w:sz w:val="24"/>
          <w:szCs w:val="24"/>
          <w:lang w:val="id-ID"/>
        </w:rPr>
      </w:pPr>
      <w:r w:rsidRPr="00616D15">
        <w:rPr>
          <w:rFonts w:ascii="Bookman Old Style" w:hAnsi="Bookman Old Style" w:cs="Arial"/>
          <w:b w:val="0"/>
          <w:sz w:val="24"/>
          <w:szCs w:val="24"/>
          <w:lang w:val="id-ID"/>
        </w:rPr>
        <w:t xml:space="preserve">Semarang,        </w:t>
      </w:r>
      <w:proofErr w:type="spellStart"/>
      <w:r w:rsidR="00E6657B">
        <w:rPr>
          <w:rFonts w:ascii="Bookman Old Style" w:hAnsi="Bookman Old Style" w:cs="Arial"/>
          <w:b w:val="0"/>
          <w:sz w:val="24"/>
          <w:szCs w:val="24"/>
          <w:lang w:val="en-GB"/>
        </w:rPr>
        <w:t>Oktober</w:t>
      </w:r>
      <w:proofErr w:type="spellEnd"/>
      <w:r w:rsidR="00273CF7">
        <w:rPr>
          <w:rFonts w:ascii="Bookman Old Style" w:hAnsi="Bookman Old Style" w:cs="Arial"/>
          <w:b w:val="0"/>
          <w:sz w:val="24"/>
          <w:szCs w:val="24"/>
          <w:lang w:val="id-ID"/>
        </w:rPr>
        <w:t xml:space="preserve"> </w:t>
      </w:r>
      <w:r w:rsidR="00E6657B">
        <w:rPr>
          <w:rFonts w:ascii="Bookman Old Style" w:hAnsi="Bookman Old Style" w:cs="Arial"/>
          <w:b w:val="0"/>
          <w:sz w:val="24"/>
          <w:szCs w:val="24"/>
          <w:lang w:val="id-ID"/>
        </w:rPr>
        <w:t xml:space="preserve">  2018</w:t>
      </w:r>
    </w:p>
    <w:p w:rsidR="00CD5E33" w:rsidRPr="00616D15" w:rsidRDefault="00CD5E33" w:rsidP="00CD5E33">
      <w:pPr>
        <w:pStyle w:val="Title"/>
        <w:spacing w:before="0" w:after="0"/>
        <w:ind w:left="4820"/>
        <w:rPr>
          <w:rFonts w:ascii="Bookman Old Style" w:hAnsi="Bookman Old Style" w:cs="Arial"/>
          <w:b w:val="0"/>
          <w:sz w:val="24"/>
          <w:szCs w:val="24"/>
          <w:lang w:val="id-ID"/>
        </w:rPr>
      </w:pPr>
    </w:p>
    <w:p w:rsidR="00CD5E33" w:rsidRPr="00616D15" w:rsidRDefault="00E6657B" w:rsidP="00CD5E33">
      <w:pPr>
        <w:pStyle w:val="Title"/>
        <w:spacing w:before="0" w:after="0"/>
        <w:ind w:left="4820"/>
        <w:rPr>
          <w:rFonts w:ascii="Bookman Old Style" w:hAnsi="Bookman Old Style" w:cs="Arial"/>
          <w:b w:val="0"/>
          <w:bCs/>
          <w:sz w:val="24"/>
          <w:szCs w:val="24"/>
          <w:lang w:val="id-ID"/>
        </w:rPr>
      </w:pPr>
      <w:proofErr w:type="spellStart"/>
      <w:r>
        <w:rPr>
          <w:rFonts w:ascii="Bookman Old Style" w:hAnsi="Bookman Old Style" w:cs="Arial"/>
          <w:b w:val="0"/>
          <w:sz w:val="24"/>
          <w:szCs w:val="24"/>
        </w:rPr>
        <w:t>Kepala</w:t>
      </w:r>
      <w:proofErr w:type="spellEnd"/>
      <w:r>
        <w:rPr>
          <w:rFonts w:ascii="Bookman Old Style" w:hAnsi="Bookman Old Style" w:cs="Arial"/>
          <w:b w:val="0"/>
          <w:sz w:val="24"/>
          <w:szCs w:val="24"/>
        </w:rPr>
        <w:t xml:space="preserve"> </w:t>
      </w:r>
      <w:r w:rsidR="00CD5E33" w:rsidRPr="00616D15">
        <w:rPr>
          <w:rFonts w:ascii="Bookman Old Style" w:hAnsi="Bookman Old Style" w:cs="Arial"/>
          <w:b w:val="0"/>
          <w:sz w:val="24"/>
          <w:szCs w:val="24"/>
        </w:rPr>
        <w:t>Biro</w:t>
      </w:r>
      <w:r w:rsidR="00CD5E33" w:rsidRPr="00616D15">
        <w:rPr>
          <w:rFonts w:ascii="Bookman Old Style" w:hAnsi="Bookman Old Style" w:cs="Arial"/>
          <w:b w:val="0"/>
          <w:sz w:val="24"/>
          <w:szCs w:val="24"/>
          <w:lang w:val="id-ID"/>
        </w:rPr>
        <w:t xml:space="preserve"> </w:t>
      </w:r>
      <w:proofErr w:type="spellStart"/>
      <w:r w:rsidR="00CD5E33" w:rsidRPr="00616D15">
        <w:rPr>
          <w:rFonts w:ascii="Bookman Old Style" w:hAnsi="Bookman Old Style" w:cs="Arial"/>
          <w:b w:val="0"/>
          <w:sz w:val="24"/>
          <w:szCs w:val="24"/>
        </w:rPr>
        <w:t>Umum</w:t>
      </w:r>
      <w:proofErr w:type="spellEnd"/>
      <w:r w:rsidR="00CD5E33" w:rsidRPr="00616D15">
        <w:rPr>
          <w:rFonts w:ascii="Bookman Old Style" w:hAnsi="Bookman Old Style" w:cs="Arial"/>
          <w:b w:val="0"/>
          <w:sz w:val="24"/>
          <w:szCs w:val="24"/>
        </w:rPr>
        <w:t xml:space="preserve"> SETDA </w:t>
      </w:r>
      <w:proofErr w:type="spellStart"/>
      <w:r w:rsidR="00CD5E33" w:rsidRPr="00616D15">
        <w:rPr>
          <w:rFonts w:ascii="Bookman Old Style" w:hAnsi="Bookman Old Style" w:cs="Arial"/>
          <w:b w:val="0"/>
          <w:sz w:val="24"/>
          <w:szCs w:val="24"/>
        </w:rPr>
        <w:t>Provinsi</w:t>
      </w:r>
      <w:proofErr w:type="spellEnd"/>
      <w:r w:rsidR="00CD5E33" w:rsidRPr="00616D15">
        <w:rPr>
          <w:rFonts w:ascii="Bookman Old Style" w:hAnsi="Bookman Old Style" w:cs="Arial"/>
          <w:b w:val="0"/>
          <w:sz w:val="24"/>
          <w:szCs w:val="24"/>
          <w:lang w:val="id-ID"/>
        </w:rPr>
        <w:t xml:space="preserve"> </w:t>
      </w:r>
      <w:proofErr w:type="spellStart"/>
      <w:r w:rsidR="00CD5E33" w:rsidRPr="00616D15">
        <w:rPr>
          <w:rFonts w:ascii="Bookman Old Style" w:hAnsi="Bookman Old Style" w:cs="Arial"/>
          <w:b w:val="0"/>
          <w:sz w:val="24"/>
          <w:szCs w:val="24"/>
        </w:rPr>
        <w:t>Jawa</w:t>
      </w:r>
      <w:proofErr w:type="spellEnd"/>
      <w:r w:rsidR="00CD5E33" w:rsidRPr="00616D15">
        <w:rPr>
          <w:rFonts w:ascii="Bookman Old Style" w:hAnsi="Bookman Old Style" w:cs="Arial"/>
          <w:b w:val="0"/>
          <w:sz w:val="24"/>
          <w:szCs w:val="24"/>
        </w:rPr>
        <w:t xml:space="preserve"> Tengah,</w:t>
      </w:r>
    </w:p>
    <w:p w:rsidR="00CD5E33" w:rsidRPr="00616D15" w:rsidRDefault="00CD5E33" w:rsidP="00CD5E33">
      <w:pPr>
        <w:pStyle w:val="Title"/>
        <w:spacing w:before="0" w:after="0"/>
        <w:ind w:left="4820"/>
        <w:rPr>
          <w:rFonts w:ascii="Bookman Old Style" w:hAnsi="Bookman Old Style" w:cs="Arial"/>
          <w:b w:val="0"/>
          <w:bCs/>
          <w:sz w:val="24"/>
          <w:szCs w:val="24"/>
        </w:rPr>
      </w:pPr>
      <w:proofErr w:type="spellStart"/>
      <w:r w:rsidRPr="00616D15">
        <w:rPr>
          <w:rFonts w:ascii="Bookman Old Style" w:hAnsi="Bookman Old Style" w:cs="Arial"/>
          <w:b w:val="0"/>
          <w:sz w:val="24"/>
          <w:szCs w:val="24"/>
        </w:rPr>
        <w:t>Selaku</w:t>
      </w:r>
      <w:proofErr w:type="spellEnd"/>
    </w:p>
    <w:p w:rsidR="00CD5E33" w:rsidRPr="00616D15" w:rsidRDefault="00CD5E33" w:rsidP="00CD5E33">
      <w:pPr>
        <w:pStyle w:val="Title"/>
        <w:spacing w:before="0" w:after="0"/>
        <w:ind w:left="4820"/>
        <w:rPr>
          <w:rFonts w:ascii="Bookman Old Style" w:hAnsi="Bookman Old Style" w:cs="Arial"/>
          <w:b w:val="0"/>
          <w:bCs/>
          <w:sz w:val="24"/>
          <w:szCs w:val="24"/>
        </w:rPr>
      </w:pPr>
      <w:proofErr w:type="spellStart"/>
      <w:r w:rsidRPr="00616D15">
        <w:rPr>
          <w:rFonts w:ascii="Bookman Old Style" w:hAnsi="Bookman Old Style" w:cs="Arial"/>
          <w:b w:val="0"/>
          <w:sz w:val="24"/>
          <w:szCs w:val="24"/>
        </w:rPr>
        <w:t>Kuasa</w:t>
      </w:r>
      <w:proofErr w:type="spellEnd"/>
      <w:r w:rsidRPr="00616D15">
        <w:rPr>
          <w:rFonts w:ascii="Bookman Old Style" w:hAnsi="Bookman Old Style" w:cs="Arial"/>
          <w:b w:val="0"/>
          <w:sz w:val="24"/>
          <w:szCs w:val="24"/>
          <w:lang w:val="id-ID"/>
        </w:rPr>
        <w:t xml:space="preserve"> </w:t>
      </w:r>
      <w:proofErr w:type="spellStart"/>
      <w:r w:rsidRPr="00616D15">
        <w:rPr>
          <w:rFonts w:ascii="Bookman Old Style" w:hAnsi="Bookman Old Style" w:cs="Arial"/>
          <w:b w:val="0"/>
          <w:sz w:val="24"/>
          <w:szCs w:val="24"/>
        </w:rPr>
        <w:t>Pengguna</w:t>
      </w:r>
      <w:proofErr w:type="spellEnd"/>
      <w:r w:rsidRPr="00616D15">
        <w:rPr>
          <w:rFonts w:ascii="Bookman Old Style" w:hAnsi="Bookman Old Style" w:cs="Arial"/>
          <w:b w:val="0"/>
          <w:sz w:val="24"/>
          <w:szCs w:val="24"/>
          <w:lang w:val="id-ID"/>
        </w:rPr>
        <w:t xml:space="preserve"> </w:t>
      </w:r>
      <w:proofErr w:type="spellStart"/>
      <w:r w:rsidRPr="00616D15">
        <w:rPr>
          <w:rFonts w:ascii="Bookman Old Style" w:hAnsi="Bookman Old Style" w:cs="Arial"/>
          <w:b w:val="0"/>
          <w:sz w:val="24"/>
          <w:szCs w:val="24"/>
        </w:rPr>
        <w:t>Anggaran</w:t>
      </w:r>
      <w:proofErr w:type="spellEnd"/>
    </w:p>
    <w:p w:rsidR="00CD5E33" w:rsidRPr="00616D15" w:rsidRDefault="00CD5E33" w:rsidP="00CD5E33">
      <w:pPr>
        <w:pStyle w:val="Title"/>
        <w:spacing w:before="0" w:after="0"/>
        <w:ind w:left="4820"/>
        <w:rPr>
          <w:rFonts w:ascii="Bookman Old Style" w:hAnsi="Bookman Old Style" w:cs="Arial"/>
          <w:b w:val="0"/>
          <w:bCs/>
          <w:sz w:val="24"/>
          <w:szCs w:val="24"/>
        </w:rPr>
      </w:pPr>
    </w:p>
    <w:p w:rsidR="00CD5E33" w:rsidRPr="00616D15" w:rsidRDefault="00CD5E33" w:rsidP="00CD5E33">
      <w:pPr>
        <w:pStyle w:val="Title"/>
        <w:spacing w:before="0" w:after="0"/>
        <w:ind w:left="4820"/>
        <w:rPr>
          <w:rFonts w:ascii="Bookman Old Style" w:hAnsi="Bookman Old Style" w:cs="Arial"/>
          <w:b w:val="0"/>
          <w:bCs/>
          <w:sz w:val="24"/>
          <w:szCs w:val="24"/>
        </w:rPr>
      </w:pPr>
    </w:p>
    <w:p w:rsidR="00CD5E33" w:rsidRDefault="00CD5E33" w:rsidP="00CD5E33">
      <w:pPr>
        <w:pStyle w:val="Title"/>
        <w:spacing w:before="0" w:after="0"/>
        <w:ind w:left="4820"/>
        <w:rPr>
          <w:rFonts w:ascii="Bookman Old Style" w:hAnsi="Bookman Old Style" w:cs="Arial"/>
          <w:b w:val="0"/>
          <w:bCs/>
          <w:sz w:val="24"/>
          <w:szCs w:val="24"/>
        </w:rPr>
      </w:pPr>
    </w:p>
    <w:p w:rsidR="00E6657B" w:rsidRPr="00616D15" w:rsidRDefault="00E6657B" w:rsidP="00CD5E33">
      <w:pPr>
        <w:pStyle w:val="Title"/>
        <w:spacing w:before="0" w:after="0"/>
        <w:ind w:left="4820"/>
        <w:rPr>
          <w:rFonts w:ascii="Bookman Old Style" w:hAnsi="Bookman Old Style" w:cs="Arial"/>
          <w:b w:val="0"/>
          <w:bCs/>
          <w:sz w:val="24"/>
          <w:szCs w:val="24"/>
        </w:rPr>
      </w:pPr>
      <w:bookmarkStart w:id="0" w:name="_GoBack"/>
      <w:bookmarkEnd w:id="0"/>
    </w:p>
    <w:p w:rsidR="00CD5E33" w:rsidRPr="00616D15" w:rsidRDefault="00CD5E33" w:rsidP="00CD5E33">
      <w:pPr>
        <w:pStyle w:val="Title"/>
        <w:spacing w:before="0" w:after="0"/>
        <w:ind w:left="4820"/>
        <w:rPr>
          <w:rFonts w:ascii="Bookman Old Style" w:hAnsi="Bookman Old Style" w:cs="Arial"/>
          <w:b w:val="0"/>
          <w:bCs/>
          <w:sz w:val="24"/>
          <w:szCs w:val="24"/>
          <w:u w:val="single"/>
          <w:lang w:val="id-ID"/>
        </w:rPr>
      </w:pPr>
      <w:r w:rsidRPr="00616D15">
        <w:rPr>
          <w:rFonts w:ascii="Bookman Old Style" w:hAnsi="Bookman Old Style" w:cs="Arial"/>
          <w:b w:val="0"/>
          <w:sz w:val="24"/>
          <w:szCs w:val="24"/>
          <w:u w:val="single"/>
          <w:lang w:val="id-ID"/>
        </w:rPr>
        <w:t>EDY SUPRIYANTA, ATD, SH, MM</w:t>
      </w:r>
    </w:p>
    <w:p w:rsidR="00651BF5" w:rsidRPr="00CD5E33" w:rsidRDefault="00CD5E33" w:rsidP="00CD5E33">
      <w:pPr>
        <w:spacing w:line="240" w:lineRule="auto"/>
        <w:ind w:left="4820"/>
        <w:jc w:val="center"/>
        <w:rPr>
          <w:rFonts w:ascii="Bookman Old Style" w:hAnsi="Bookman Old Style"/>
          <w:sz w:val="24"/>
          <w:szCs w:val="24"/>
        </w:rPr>
      </w:pPr>
      <w:r w:rsidRPr="00616D15">
        <w:rPr>
          <w:rFonts w:ascii="Bookman Old Style" w:hAnsi="Bookman Old Style" w:cs="Arial"/>
          <w:sz w:val="24"/>
          <w:szCs w:val="24"/>
        </w:rPr>
        <w:t>NIP. 19650504 198803 1 014</w:t>
      </w:r>
    </w:p>
    <w:sectPr w:rsidR="00651BF5" w:rsidRPr="00CD5E33" w:rsidSect="00A25742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5389"/>
    <w:multiLevelType w:val="hybridMultilevel"/>
    <w:tmpl w:val="4B3E188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1">
      <w:start w:val="1"/>
      <w:numFmt w:val="decimal"/>
      <w:lvlText w:val="%2)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85261C"/>
    <w:multiLevelType w:val="hybridMultilevel"/>
    <w:tmpl w:val="00563392"/>
    <w:lvl w:ilvl="0" w:tplc="0EDED1DE">
      <w:start w:val="1"/>
      <w:numFmt w:val="lowerLetter"/>
      <w:lvlText w:val="%1."/>
      <w:lvlJc w:val="left"/>
      <w:pPr>
        <w:ind w:left="1080" w:hanging="360"/>
      </w:pPr>
      <w:rPr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color w:val="auto"/>
        <w:sz w:val="24"/>
        <w:szCs w:val="24"/>
      </w:rPr>
    </w:lvl>
    <w:lvl w:ilvl="2" w:tplc="34C61BFA">
      <w:start w:val="8"/>
      <w:numFmt w:val="upperRoman"/>
      <w:lvlText w:val="%3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D12052"/>
    <w:multiLevelType w:val="hybridMultilevel"/>
    <w:tmpl w:val="429A994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1BF5"/>
    <w:rsid w:val="000000FF"/>
    <w:rsid w:val="00126CCB"/>
    <w:rsid w:val="00190B64"/>
    <w:rsid w:val="001A500E"/>
    <w:rsid w:val="00273CF7"/>
    <w:rsid w:val="00337AB3"/>
    <w:rsid w:val="00381E93"/>
    <w:rsid w:val="00386D62"/>
    <w:rsid w:val="003E1548"/>
    <w:rsid w:val="004D0453"/>
    <w:rsid w:val="005A06F3"/>
    <w:rsid w:val="00631359"/>
    <w:rsid w:val="00651BF5"/>
    <w:rsid w:val="00656482"/>
    <w:rsid w:val="00693103"/>
    <w:rsid w:val="00865FBF"/>
    <w:rsid w:val="009E454D"/>
    <w:rsid w:val="00A25742"/>
    <w:rsid w:val="00AE3C6B"/>
    <w:rsid w:val="00B7466D"/>
    <w:rsid w:val="00C66292"/>
    <w:rsid w:val="00C84A12"/>
    <w:rsid w:val="00CD5E33"/>
    <w:rsid w:val="00CE4B66"/>
    <w:rsid w:val="00CF18F2"/>
    <w:rsid w:val="00DD690C"/>
    <w:rsid w:val="00DE2400"/>
    <w:rsid w:val="00E6657B"/>
    <w:rsid w:val="00F224D4"/>
    <w:rsid w:val="00F24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1C93"/>
  <w15:docId w15:val="{1B8AA84C-9615-4132-9465-83BF05A2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00E"/>
    <w:pPr>
      <w:ind w:left="720"/>
      <w:contextualSpacing/>
    </w:pPr>
  </w:style>
  <w:style w:type="table" w:styleId="TableGrid">
    <w:name w:val="Table Grid"/>
    <w:basedOn w:val="TableNormal"/>
    <w:uiPriority w:val="59"/>
    <w:rsid w:val="0000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D5E33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CD5E33"/>
    <w:rPr>
      <w:rFonts w:ascii="Arial" w:eastAsia="Times New Roman" w:hAnsi="Arial" w:cs="Times New Roman"/>
      <w:b/>
      <w:kern w:val="28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Rosyid</cp:lastModifiedBy>
  <cp:revision>4</cp:revision>
  <cp:lastPrinted>2016-03-04T07:13:00Z</cp:lastPrinted>
  <dcterms:created xsi:type="dcterms:W3CDTF">2017-04-25T07:36:00Z</dcterms:created>
  <dcterms:modified xsi:type="dcterms:W3CDTF">2019-03-05T10:35:00Z</dcterms:modified>
</cp:coreProperties>
</file>